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4B0B" w14:textId="77777777" w:rsidR="002B0E2D" w:rsidRPr="002B55EC" w:rsidRDefault="002B0E2D" w:rsidP="00C64B10">
      <w:pPr>
        <w:ind w:left="720"/>
        <w:rPr>
          <w:rFonts w:ascii="Segoe UI" w:hAnsi="Segoe UI" w:cs="Segoe UI"/>
          <w:b/>
          <w:sz w:val="24"/>
          <w:szCs w:val="24"/>
          <w:lang w:val="en-US"/>
        </w:rPr>
      </w:pPr>
    </w:p>
    <w:p w14:paraId="020F5ADB" w14:textId="77777777" w:rsidR="00A35D8B" w:rsidRPr="002B55EC" w:rsidRDefault="00A35D8B" w:rsidP="00271FD6">
      <w:pPr>
        <w:spacing w:after="120"/>
        <w:jc w:val="right"/>
        <w:rPr>
          <w:rFonts w:ascii="Segoe UI" w:hAnsi="Segoe UI" w:cs="Segoe UI"/>
          <w:b/>
          <w:sz w:val="24"/>
          <w:szCs w:val="24"/>
        </w:rPr>
      </w:pPr>
      <w:r w:rsidRPr="002B55EC">
        <w:rPr>
          <w:rFonts w:ascii="Segoe UI" w:hAnsi="Segoe UI" w:cs="Segoe UI"/>
          <w:b/>
          <w:sz w:val="24"/>
          <w:szCs w:val="24"/>
        </w:rPr>
        <w:t>KOMUNIKAT PRASOWY</w:t>
      </w:r>
    </w:p>
    <w:p w14:paraId="221D32EA" w14:textId="22EC4100" w:rsidR="00A35D8B" w:rsidRPr="002B55EC" w:rsidRDefault="00A35D8B" w:rsidP="00271FD6">
      <w:pPr>
        <w:spacing w:after="120"/>
        <w:ind w:right="-31"/>
        <w:jc w:val="right"/>
        <w:rPr>
          <w:rFonts w:ascii="Segoe UI" w:hAnsi="Segoe UI" w:cs="Segoe UI"/>
          <w:b/>
        </w:rPr>
      </w:pPr>
      <w:r w:rsidRPr="002B55EC">
        <w:rPr>
          <w:rFonts w:ascii="Segoe UI" w:hAnsi="Segoe UI" w:cs="Segoe UI"/>
          <w:noProof/>
          <w:sz w:val="18"/>
          <w:szCs w:val="18"/>
          <w:lang w:eastAsia="pl-PL"/>
        </w:rPr>
        <mc:AlternateContent>
          <mc:Choice Requires="wps">
            <w:drawing>
              <wp:anchor distT="0" distB="0" distL="0" distR="0" simplePos="0" relativeHeight="251659264" behindDoc="1" locked="0" layoutInCell="1" allowOverlap="1" wp14:anchorId="52158DBA" wp14:editId="0C579718">
                <wp:simplePos x="0" y="0"/>
                <wp:positionH relativeFrom="margin">
                  <wp:align>right</wp:align>
                </wp:positionH>
                <wp:positionV relativeFrom="paragraph">
                  <wp:posOffset>348615</wp:posOffset>
                </wp:positionV>
                <wp:extent cx="6162675" cy="638175"/>
                <wp:effectExtent l="0" t="0" r="28575" b="28575"/>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381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2BE7B" w14:textId="6B9C7689" w:rsidR="00226917" w:rsidRPr="002B55EC" w:rsidRDefault="00271FD6" w:rsidP="002B55EC">
                            <w:pPr>
                              <w:jc w:val="center"/>
                              <w:rPr>
                                <w:rFonts w:ascii="Segoe UI" w:hAnsi="Segoe UI" w:cs="Segoe UI"/>
                                <w:b/>
                                <w:sz w:val="28"/>
                                <w:szCs w:val="28"/>
                              </w:rPr>
                            </w:pPr>
                            <w:r w:rsidRPr="00271FD6">
                              <w:rPr>
                                <w:rFonts w:ascii="Segoe UI" w:hAnsi="Segoe UI" w:cs="Segoe UI"/>
                                <w:b/>
                                <w:bCs/>
                                <w:sz w:val="28"/>
                                <w:szCs w:val="24"/>
                              </w:rPr>
                              <w:t>Spotkaj Mikołaja w Reducie i poczuj magię Świąt!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8DBA" id="_x0000_t202" coordsize="21600,21600" o:spt="202" path="m,l,21600r21600,l21600,xe">
                <v:stroke joinstyle="miter"/>
                <v:path gradientshapeok="t" o:connecttype="rect"/>
              </v:shapetype>
              <v:shape id="Text Box 3" o:spid="_x0000_s1026" type="#_x0000_t202" style="position:absolute;left:0;text-align:left;margin-left:434.05pt;margin-top:27.45pt;width:485.25pt;height:50.2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" filled="f" strokeweight=".16936mm">
                <v:textbox inset="0,0,0,0">
                  <w:txbxContent>
                    <w:p w14:paraId="0772BE7B" w14:textId="6B9C7689" w:rsidR="00226917" w:rsidRPr="002B55EC" w:rsidRDefault="00271FD6" w:rsidP="002B55EC">
                      <w:pPr>
                        <w:jc w:val="center"/>
                        <w:rPr>
                          <w:rFonts w:ascii="Segoe UI" w:hAnsi="Segoe UI" w:cs="Segoe UI"/>
                          <w:b/>
                          <w:sz w:val="28"/>
                          <w:szCs w:val="28"/>
                        </w:rPr>
                      </w:pPr>
                      <w:r w:rsidRPr="00271FD6">
                        <w:rPr>
                          <w:rFonts w:ascii="Segoe UI" w:hAnsi="Segoe UI" w:cs="Segoe UI"/>
                          <w:b/>
                          <w:bCs/>
                          <w:sz w:val="28"/>
                          <w:szCs w:val="24"/>
                        </w:rPr>
                        <w:t>Spotkaj Mikołaja w Reducie i poczuj magię Świąt!</w:t>
                      </w:r>
                    </w:p>
                  </w:txbxContent>
                </v:textbox>
                <w10:wrap type="topAndBottom" anchorx="margin"/>
              </v:shape>
            </w:pict>
          </mc:Fallback>
        </mc:AlternateContent>
      </w:r>
      <w:r w:rsidRPr="002B55EC">
        <w:rPr>
          <w:rFonts w:ascii="Segoe UI" w:hAnsi="Segoe UI" w:cs="Segoe UI"/>
          <w:sz w:val="18"/>
          <w:szCs w:val="18"/>
        </w:rPr>
        <w:t>Warszawa,</w:t>
      </w:r>
      <w:r w:rsidR="00AD67F0" w:rsidRPr="002B55EC">
        <w:rPr>
          <w:rFonts w:ascii="Segoe UI" w:hAnsi="Segoe UI" w:cs="Segoe UI"/>
          <w:sz w:val="18"/>
          <w:szCs w:val="18"/>
        </w:rPr>
        <w:t xml:space="preserve"> </w:t>
      </w:r>
      <w:r w:rsidR="00344C15">
        <w:rPr>
          <w:rFonts w:ascii="Segoe UI" w:hAnsi="Segoe UI" w:cs="Segoe UI"/>
          <w:sz w:val="18"/>
          <w:szCs w:val="18"/>
        </w:rPr>
        <w:t>3 grudnia</w:t>
      </w:r>
      <w:r w:rsidR="00042A03" w:rsidRPr="002B55EC">
        <w:rPr>
          <w:rFonts w:ascii="Segoe UI" w:hAnsi="Segoe UI" w:cs="Segoe UI"/>
          <w:sz w:val="18"/>
          <w:szCs w:val="18"/>
        </w:rPr>
        <w:t xml:space="preserve"> </w:t>
      </w:r>
      <w:r w:rsidRPr="002B55EC">
        <w:rPr>
          <w:rFonts w:ascii="Segoe UI" w:hAnsi="Segoe UI" w:cs="Segoe UI"/>
          <w:sz w:val="18"/>
          <w:szCs w:val="18"/>
        </w:rPr>
        <w:t>202</w:t>
      </w:r>
      <w:r w:rsidR="001521FA" w:rsidRPr="002B55EC">
        <w:rPr>
          <w:rFonts w:ascii="Segoe UI" w:hAnsi="Segoe UI" w:cs="Segoe UI"/>
          <w:sz w:val="18"/>
          <w:szCs w:val="18"/>
        </w:rPr>
        <w:t>4</w:t>
      </w:r>
    </w:p>
    <w:p w14:paraId="573B67A9" w14:textId="77777777" w:rsidR="002E1455" w:rsidRPr="002B55EC" w:rsidRDefault="002E1455" w:rsidP="00271FD6">
      <w:pPr>
        <w:spacing w:after="120"/>
        <w:jc w:val="both"/>
        <w:rPr>
          <w:rFonts w:ascii="Segoe UI" w:hAnsi="Segoe UI" w:cs="Segoe UI"/>
          <w:b/>
          <w:bCs/>
          <w:sz w:val="24"/>
          <w:szCs w:val="24"/>
        </w:rPr>
      </w:pPr>
    </w:p>
    <w:p w14:paraId="7721DDA5" w14:textId="4E2336F2" w:rsidR="00D41C32" w:rsidRDefault="00271FD6" w:rsidP="00D41C32">
      <w:pPr>
        <w:pStyle w:val="NormalnyWeb"/>
        <w:shd w:val="clear" w:color="auto" w:fill="FFFFFF"/>
        <w:spacing w:before="0" w:beforeAutospacing="0" w:after="120" w:afterAutospacing="0"/>
        <w:jc w:val="both"/>
        <w:rPr>
          <w:rFonts w:ascii="Segoe UI" w:eastAsia="Arial" w:hAnsi="Segoe UI" w:cs="Segoe UI"/>
          <w:b/>
          <w:bCs/>
          <w:lang w:eastAsia="en-US"/>
        </w:rPr>
      </w:pPr>
      <w:bookmarkStart w:id="0" w:name="_Hlk125385725"/>
      <w:r w:rsidRPr="00271FD6">
        <w:rPr>
          <w:rFonts w:ascii="Segoe UI" w:eastAsia="Arial" w:hAnsi="Segoe UI" w:cs="Segoe UI"/>
          <w:b/>
          <w:bCs/>
          <w:lang w:eastAsia="en-US"/>
        </w:rPr>
        <w:t>Z okazji nadchodzących Świąt,</w:t>
      </w:r>
      <w:r>
        <w:rPr>
          <w:rFonts w:ascii="Segoe UI" w:eastAsia="Arial" w:hAnsi="Segoe UI" w:cs="Segoe UI"/>
          <w:b/>
          <w:bCs/>
          <w:lang w:eastAsia="en-US"/>
        </w:rPr>
        <w:t xml:space="preserve"> </w:t>
      </w:r>
      <w:r w:rsidR="00EC0AEE">
        <w:rPr>
          <w:rFonts w:ascii="Segoe UI" w:eastAsia="Arial" w:hAnsi="Segoe UI" w:cs="Segoe UI"/>
          <w:b/>
          <w:bCs/>
          <w:lang w:eastAsia="en-US"/>
        </w:rPr>
        <w:t>warszawska</w:t>
      </w:r>
      <w:r>
        <w:rPr>
          <w:rFonts w:ascii="Segoe UI" w:eastAsia="Arial" w:hAnsi="Segoe UI" w:cs="Segoe UI"/>
          <w:b/>
          <w:bCs/>
          <w:lang w:eastAsia="en-US"/>
        </w:rPr>
        <w:t xml:space="preserve"> Reduta</w:t>
      </w:r>
      <w:r w:rsidRPr="00271FD6">
        <w:rPr>
          <w:rFonts w:ascii="Segoe UI" w:eastAsia="Arial" w:hAnsi="Segoe UI" w:cs="Segoe UI"/>
          <w:b/>
          <w:bCs/>
          <w:lang w:eastAsia="en-US"/>
        </w:rPr>
        <w:t xml:space="preserve"> zaprasza</w:t>
      </w:r>
      <w:r>
        <w:rPr>
          <w:rFonts w:ascii="Segoe UI" w:eastAsia="Arial" w:hAnsi="Segoe UI" w:cs="Segoe UI"/>
          <w:b/>
          <w:bCs/>
          <w:lang w:eastAsia="en-US"/>
        </w:rPr>
        <w:t xml:space="preserve"> </w:t>
      </w:r>
      <w:r w:rsidRPr="00271FD6">
        <w:rPr>
          <w:rFonts w:ascii="Segoe UI" w:eastAsia="Arial" w:hAnsi="Segoe UI" w:cs="Segoe UI"/>
          <w:b/>
          <w:bCs/>
          <w:lang w:eastAsia="en-US"/>
        </w:rPr>
        <w:t>dzieci i rodziców na wyjątkowe spotkanie z</w:t>
      </w:r>
      <w:r w:rsidR="00EC0AEE">
        <w:rPr>
          <w:rFonts w:ascii="Segoe UI" w:eastAsia="Arial" w:hAnsi="Segoe UI" w:cs="Segoe UI"/>
          <w:b/>
          <w:bCs/>
          <w:lang w:eastAsia="en-US"/>
        </w:rPr>
        <w:t>e</w:t>
      </w:r>
      <w:r w:rsidRPr="00271FD6">
        <w:rPr>
          <w:rFonts w:ascii="Segoe UI" w:eastAsia="Arial" w:hAnsi="Segoe UI" w:cs="Segoe UI"/>
          <w:b/>
          <w:bCs/>
          <w:lang w:eastAsia="en-US"/>
        </w:rPr>
        <w:t xml:space="preserve"> Świętym Mikołajem, które odbędzie się 6 i 7 grudnia! To niezapomniana okazja, by poczuć magię świąt, zrobić pamiątkowe zdjęcie, otrzymać słodki upominek i przeżyć wyjątkowy dzień w towarzystwie Mikołaja. Dodatkowo, przygotowaliśmy specjalną niespodziankę – wejściówki do bajecznego </w:t>
      </w:r>
      <w:r w:rsidR="000E657D">
        <w:rPr>
          <w:rFonts w:ascii="Segoe UI" w:eastAsia="Arial" w:hAnsi="Segoe UI" w:cs="Segoe UI"/>
          <w:b/>
          <w:bCs/>
          <w:lang w:eastAsia="en-US"/>
        </w:rPr>
        <w:t xml:space="preserve">ogrodu świateł </w:t>
      </w:r>
      <w:r w:rsidR="000E657D" w:rsidRPr="000E657D">
        <w:rPr>
          <w:rFonts w:ascii="Segoe UI" w:eastAsia="Arial" w:hAnsi="Segoe UI" w:cs="Segoe UI"/>
          <w:b/>
          <w:bCs/>
          <w:i/>
          <w:iCs/>
          <w:lang w:eastAsia="en-US"/>
        </w:rPr>
        <w:t>Magiczny Botaniczny</w:t>
      </w:r>
      <w:r w:rsidRPr="00271FD6">
        <w:rPr>
          <w:rFonts w:ascii="Segoe UI" w:eastAsia="Arial" w:hAnsi="Segoe UI" w:cs="Segoe UI"/>
          <w:b/>
          <w:bCs/>
          <w:lang w:eastAsia="en-US"/>
        </w:rPr>
        <w:t>!</w:t>
      </w:r>
      <w:bookmarkEnd w:id="0"/>
    </w:p>
    <w:p w14:paraId="58056E85" w14:textId="6A568228" w:rsidR="00271FD6" w:rsidRPr="00D41C32" w:rsidRDefault="00271FD6" w:rsidP="00D41C32">
      <w:pPr>
        <w:pStyle w:val="NormalnyWeb"/>
        <w:shd w:val="clear" w:color="auto" w:fill="FFFFFF"/>
        <w:spacing w:before="0" w:beforeAutospacing="0" w:after="120" w:afterAutospacing="0"/>
        <w:jc w:val="both"/>
        <w:rPr>
          <w:b/>
          <w:bCs/>
          <w:sz w:val="22"/>
          <w:szCs w:val="22"/>
        </w:rPr>
      </w:pPr>
      <w:r w:rsidRPr="00271FD6">
        <w:rPr>
          <w:rFonts w:ascii="Segoe UI" w:hAnsi="Segoe UI" w:cs="Segoe UI"/>
          <w:sz w:val="22"/>
          <w:szCs w:val="22"/>
        </w:rPr>
        <w:t xml:space="preserve">Już 6 i 7 grudnia zapraszamy wszystkie dzieci i rodziców na wyjątkowe, pełne magii spotkanie ze Świętym Mikołajem w </w:t>
      </w:r>
      <w:r w:rsidRPr="00271FD6">
        <w:rPr>
          <w:rFonts w:ascii="Segoe UI" w:hAnsi="Segoe UI" w:cs="Segoe UI"/>
          <w:b/>
          <w:bCs/>
          <w:sz w:val="22"/>
          <w:szCs w:val="22"/>
        </w:rPr>
        <w:t>Reducie</w:t>
      </w:r>
      <w:r w:rsidRPr="00271FD6">
        <w:rPr>
          <w:rFonts w:ascii="Segoe UI" w:hAnsi="Segoe UI" w:cs="Segoe UI"/>
          <w:sz w:val="22"/>
          <w:szCs w:val="22"/>
        </w:rPr>
        <w:t>! To doskonała okazja, by poczuć atmosferę zbliżających się Świąt i</w:t>
      </w:r>
      <w:r w:rsidR="00EC0AEE">
        <w:rPr>
          <w:rFonts w:ascii="Segoe UI" w:hAnsi="Segoe UI" w:cs="Segoe UI"/>
          <w:sz w:val="22"/>
          <w:szCs w:val="22"/>
        </w:rPr>
        <w:t> </w:t>
      </w:r>
      <w:r w:rsidRPr="00271FD6">
        <w:rPr>
          <w:rFonts w:ascii="Segoe UI" w:hAnsi="Segoe UI" w:cs="Segoe UI"/>
          <w:sz w:val="22"/>
          <w:szCs w:val="22"/>
        </w:rPr>
        <w:t>stworzyć niezapomniane wspomnienia</w:t>
      </w:r>
      <w:r w:rsidRPr="00D41C32">
        <w:rPr>
          <w:rFonts w:ascii="Segoe UI" w:hAnsi="Segoe UI" w:cs="Segoe UI"/>
          <w:sz w:val="22"/>
          <w:szCs w:val="22"/>
        </w:rPr>
        <w:t>.</w:t>
      </w:r>
      <w:r w:rsidRPr="00271FD6">
        <w:rPr>
          <w:rFonts w:ascii="Segoe UI" w:hAnsi="Segoe UI" w:cs="Segoe UI"/>
          <w:b/>
          <w:bCs/>
          <w:sz w:val="22"/>
          <w:szCs w:val="22"/>
        </w:rPr>
        <w:t xml:space="preserve"> </w:t>
      </w:r>
    </w:p>
    <w:p w14:paraId="0344D4B0" w14:textId="77777777" w:rsidR="00271FD6" w:rsidRPr="00271FD6" w:rsidRDefault="00271FD6" w:rsidP="00271FD6">
      <w:pPr>
        <w:spacing w:after="120"/>
        <w:jc w:val="both"/>
        <w:rPr>
          <w:rFonts w:ascii="Segoe UI" w:hAnsi="Segoe UI" w:cs="Segoe UI"/>
          <w:b/>
          <w:bCs/>
        </w:rPr>
      </w:pPr>
      <w:r w:rsidRPr="00271FD6">
        <w:rPr>
          <w:rFonts w:ascii="Segoe UI" w:hAnsi="Segoe UI" w:cs="Segoe UI"/>
          <w:b/>
          <w:bCs/>
        </w:rPr>
        <w:t>Pamiątkowe zdjęcia i słodkie upominki</w:t>
      </w:r>
    </w:p>
    <w:p w14:paraId="7EA8C810" w14:textId="02A00438" w:rsidR="00271FD6" w:rsidRPr="00271FD6" w:rsidRDefault="00271FD6" w:rsidP="00271FD6">
      <w:pPr>
        <w:spacing w:after="120"/>
        <w:jc w:val="both"/>
        <w:rPr>
          <w:rFonts w:ascii="Segoe UI" w:hAnsi="Segoe UI" w:cs="Segoe UI"/>
        </w:rPr>
      </w:pPr>
      <w:r w:rsidRPr="00271FD6">
        <w:rPr>
          <w:rFonts w:ascii="Segoe UI" w:hAnsi="Segoe UI" w:cs="Segoe UI"/>
        </w:rPr>
        <w:t>Każde dziecko, które spotka Mikołaja, będzie mogło zabrać ze sobą wyjątkowe zdjęcie, które stanie się cenną pamiątką tego magicznego dnia. Ponadto, Mikołaj z pomocą swoich pomocników wręczy wszystkim maluchom pyszne cukrowe laski, które dodatkowo umilą ten pełen radości dzień.</w:t>
      </w:r>
    </w:p>
    <w:p w14:paraId="3EEAC99E" w14:textId="77777777" w:rsidR="00271FD6" w:rsidRPr="00271FD6" w:rsidRDefault="00271FD6" w:rsidP="00271FD6">
      <w:pPr>
        <w:spacing w:after="120"/>
        <w:jc w:val="both"/>
        <w:rPr>
          <w:rFonts w:ascii="Segoe UI" w:hAnsi="Segoe UI" w:cs="Segoe UI"/>
          <w:b/>
          <w:bCs/>
        </w:rPr>
      </w:pPr>
      <w:r w:rsidRPr="00271FD6">
        <w:rPr>
          <w:rFonts w:ascii="Segoe UI" w:hAnsi="Segoe UI" w:cs="Segoe UI"/>
          <w:b/>
          <w:bCs/>
        </w:rPr>
        <w:t>Wejściówki do Ogrodu Świateł</w:t>
      </w:r>
    </w:p>
    <w:p w14:paraId="2C1012D0" w14:textId="641ECF92" w:rsidR="00271FD6" w:rsidRPr="00271FD6" w:rsidRDefault="00271FD6" w:rsidP="00271FD6">
      <w:pPr>
        <w:spacing w:after="120"/>
        <w:jc w:val="both"/>
        <w:rPr>
          <w:rFonts w:ascii="Segoe UI" w:hAnsi="Segoe UI" w:cs="Segoe UI"/>
        </w:rPr>
      </w:pPr>
      <w:r w:rsidRPr="00271FD6">
        <w:rPr>
          <w:rFonts w:ascii="Segoe UI" w:hAnsi="Segoe UI" w:cs="Segoe UI"/>
        </w:rPr>
        <w:t xml:space="preserve">A to nie koniec atrakcji! </w:t>
      </w:r>
      <w:r w:rsidR="000E657D">
        <w:rPr>
          <w:rFonts w:ascii="Segoe UI" w:hAnsi="Segoe UI" w:cs="Segoe UI"/>
        </w:rPr>
        <w:t xml:space="preserve">Uczestnicy </w:t>
      </w:r>
      <w:r w:rsidRPr="00271FD6">
        <w:rPr>
          <w:rFonts w:ascii="Segoe UI" w:hAnsi="Segoe UI" w:cs="Segoe UI"/>
        </w:rPr>
        <w:t>spotkania ze Świętym Mikołajem otrzyma</w:t>
      </w:r>
      <w:r w:rsidR="000E657D">
        <w:rPr>
          <w:rFonts w:ascii="Segoe UI" w:hAnsi="Segoe UI" w:cs="Segoe UI"/>
        </w:rPr>
        <w:t>ją</w:t>
      </w:r>
      <w:r w:rsidRPr="00271FD6">
        <w:rPr>
          <w:rFonts w:ascii="Segoe UI" w:hAnsi="Segoe UI" w:cs="Segoe UI"/>
        </w:rPr>
        <w:t xml:space="preserve"> wejściówk</w:t>
      </w:r>
      <w:r w:rsidR="000E657D">
        <w:rPr>
          <w:rFonts w:ascii="Segoe UI" w:hAnsi="Segoe UI" w:cs="Segoe UI"/>
        </w:rPr>
        <w:t>ę</w:t>
      </w:r>
      <w:r w:rsidRPr="00271FD6">
        <w:rPr>
          <w:rFonts w:ascii="Segoe UI" w:hAnsi="Segoe UI" w:cs="Segoe UI"/>
        </w:rPr>
        <w:t xml:space="preserve"> </w:t>
      </w:r>
      <w:r w:rsidR="000E657D">
        <w:rPr>
          <w:rFonts w:ascii="Segoe UI" w:hAnsi="Segoe UI" w:cs="Segoe UI"/>
        </w:rPr>
        <w:t xml:space="preserve">na wystawę </w:t>
      </w:r>
      <w:r w:rsidR="000E657D" w:rsidRPr="000E657D">
        <w:rPr>
          <w:rFonts w:ascii="Segoe UI" w:hAnsi="Segoe UI" w:cs="Segoe UI"/>
          <w:i/>
          <w:iCs/>
        </w:rPr>
        <w:t>Magiczny Botaniczny</w:t>
      </w:r>
      <w:r w:rsidR="000E657D">
        <w:rPr>
          <w:rFonts w:ascii="Segoe UI" w:hAnsi="Segoe UI" w:cs="Segoe UI"/>
          <w:i/>
          <w:iCs/>
        </w:rPr>
        <w:t xml:space="preserve"> </w:t>
      </w:r>
      <w:r w:rsidR="000E657D">
        <w:rPr>
          <w:rFonts w:ascii="Segoe UI" w:hAnsi="Segoe UI" w:cs="Segoe UI"/>
        </w:rPr>
        <w:t>Ogrody Botanicznego Uniwersytetu Warszawskiego</w:t>
      </w:r>
      <w:r w:rsidRPr="00271FD6">
        <w:rPr>
          <w:rFonts w:ascii="Segoe UI" w:hAnsi="Segoe UI" w:cs="Segoe UI"/>
        </w:rPr>
        <w:t>, gdzie na odwiedzających czekają zachwycające świąteczne iluminacje i</w:t>
      </w:r>
      <w:r w:rsidR="00EC0AEE">
        <w:rPr>
          <w:rFonts w:ascii="Segoe UI" w:hAnsi="Segoe UI" w:cs="Segoe UI"/>
        </w:rPr>
        <w:t> </w:t>
      </w:r>
      <w:r w:rsidRPr="00271FD6">
        <w:rPr>
          <w:rFonts w:ascii="Segoe UI" w:hAnsi="Segoe UI" w:cs="Segoe UI"/>
        </w:rPr>
        <w:t>bajkowa atmosfera.</w:t>
      </w:r>
    </w:p>
    <w:p w14:paraId="0BA6D138" w14:textId="77777777" w:rsidR="00271FD6" w:rsidRPr="00271FD6" w:rsidRDefault="00271FD6" w:rsidP="00271FD6">
      <w:pPr>
        <w:spacing w:after="120"/>
        <w:jc w:val="both"/>
        <w:rPr>
          <w:rFonts w:ascii="Segoe UI" w:hAnsi="Segoe UI" w:cs="Segoe UI"/>
          <w:b/>
          <w:bCs/>
        </w:rPr>
      </w:pPr>
      <w:r w:rsidRPr="00271FD6">
        <w:rPr>
          <w:rFonts w:ascii="Segoe UI" w:hAnsi="Segoe UI" w:cs="Segoe UI"/>
          <w:b/>
          <w:bCs/>
        </w:rPr>
        <w:t xml:space="preserve">Świąteczna </w:t>
      </w:r>
      <w:proofErr w:type="spellStart"/>
      <w:r w:rsidRPr="00271FD6">
        <w:rPr>
          <w:rFonts w:ascii="Segoe UI" w:hAnsi="Segoe UI" w:cs="Segoe UI"/>
          <w:b/>
          <w:bCs/>
        </w:rPr>
        <w:t>InstaStrefa</w:t>
      </w:r>
      <w:proofErr w:type="spellEnd"/>
    </w:p>
    <w:p w14:paraId="7FAE78EB" w14:textId="3AED9E1C" w:rsidR="00271FD6" w:rsidRPr="00271FD6" w:rsidRDefault="00271FD6" w:rsidP="00271FD6">
      <w:pPr>
        <w:spacing w:after="120"/>
        <w:jc w:val="both"/>
        <w:rPr>
          <w:rFonts w:ascii="Segoe UI" w:hAnsi="Segoe UI" w:cs="Segoe UI"/>
        </w:rPr>
      </w:pPr>
      <w:r w:rsidRPr="00271FD6">
        <w:rPr>
          <w:rFonts w:ascii="Segoe UI" w:hAnsi="Segoe UI" w:cs="Segoe UI"/>
        </w:rPr>
        <w:t xml:space="preserve">Z okazji nadchodzących Świąt w Reducie powstanie również Świąteczna </w:t>
      </w:r>
      <w:proofErr w:type="spellStart"/>
      <w:r w:rsidRPr="00271FD6">
        <w:rPr>
          <w:rFonts w:ascii="Segoe UI" w:hAnsi="Segoe UI" w:cs="Segoe UI"/>
        </w:rPr>
        <w:t>InstaStrefa</w:t>
      </w:r>
      <w:proofErr w:type="spellEnd"/>
      <w:r w:rsidRPr="00271FD6">
        <w:rPr>
          <w:rFonts w:ascii="Segoe UI" w:hAnsi="Segoe UI" w:cs="Segoe UI"/>
        </w:rPr>
        <w:t>, która będzie dostępna od 8 do 20 grudnia. To doskonałe miejsce, aby zrobić niezapomniane zdjęcia z bliskimi i</w:t>
      </w:r>
      <w:r w:rsidR="00EC0AEE">
        <w:rPr>
          <w:rFonts w:ascii="Segoe UI" w:hAnsi="Segoe UI" w:cs="Segoe UI"/>
        </w:rPr>
        <w:t> </w:t>
      </w:r>
      <w:r w:rsidRPr="00271FD6">
        <w:rPr>
          <w:rFonts w:ascii="Segoe UI" w:hAnsi="Segoe UI" w:cs="Segoe UI"/>
        </w:rPr>
        <w:t>podzielić się świątecznym nastrojem w mediach społecznościowych.</w:t>
      </w:r>
    </w:p>
    <w:p w14:paraId="4D6CAEF5" w14:textId="5D0AD9B3" w:rsidR="00271FD6" w:rsidRPr="00271FD6" w:rsidRDefault="00271FD6" w:rsidP="00271FD6">
      <w:pPr>
        <w:spacing w:after="120"/>
        <w:jc w:val="both"/>
        <w:rPr>
          <w:rFonts w:ascii="Segoe UI" w:hAnsi="Segoe UI" w:cs="Segoe UI"/>
        </w:rPr>
      </w:pPr>
      <w:r w:rsidRPr="00271FD6">
        <w:rPr>
          <w:rFonts w:ascii="Segoe UI" w:hAnsi="Segoe UI" w:cs="Segoe UI"/>
        </w:rPr>
        <w:t>Zapraszamy do Redu</w:t>
      </w:r>
      <w:r w:rsidR="00EC0AEE">
        <w:rPr>
          <w:rFonts w:ascii="Segoe UI" w:hAnsi="Segoe UI" w:cs="Segoe UI"/>
        </w:rPr>
        <w:t>ty</w:t>
      </w:r>
      <w:r w:rsidRPr="00271FD6">
        <w:rPr>
          <w:rFonts w:ascii="Segoe UI" w:hAnsi="Segoe UI" w:cs="Segoe UI"/>
        </w:rPr>
        <w:t xml:space="preserve"> na spotkanie z Mikołajem, pełne radości, uśmiechów i świątecznych niespodzianek!</w:t>
      </w:r>
    </w:p>
    <w:p w14:paraId="4B477008" w14:textId="0F7C88E9" w:rsidR="00D41C32" w:rsidRDefault="002B55EC" w:rsidP="00D41C32">
      <w:pPr>
        <w:jc w:val="both"/>
        <w:rPr>
          <w:rFonts w:ascii="Segoe UI" w:hAnsi="Segoe UI" w:cs="Segoe UI"/>
        </w:rPr>
      </w:pPr>
      <w:r w:rsidRPr="000E6986">
        <w:rPr>
          <w:rFonts w:ascii="Segoe UI" w:hAnsi="Segoe UI" w:cs="Segoe UI"/>
        </w:rPr>
        <w:t>Wydarzenie odbędzie się</w:t>
      </w:r>
      <w:r w:rsidR="000E6986" w:rsidRPr="000E6986">
        <w:rPr>
          <w:rFonts w:ascii="Segoe UI" w:hAnsi="Segoe UI" w:cs="Segoe UI"/>
        </w:rPr>
        <w:t xml:space="preserve"> już w</w:t>
      </w:r>
      <w:r w:rsidR="000E6986" w:rsidRPr="000E6986">
        <w:rPr>
          <w:rFonts w:ascii="Segoe UI" w:hAnsi="Segoe UI" w:cs="Segoe UI"/>
          <w:b/>
          <w:bCs/>
        </w:rPr>
        <w:t xml:space="preserve"> sobotę</w:t>
      </w:r>
      <w:r w:rsidR="00D41C32">
        <w:rPr>
          <w:rFonts w:ascii="Segoe UI" w:hAnsi="Segoe UI" w:cs="Segoe UI"/>
          <w:b/>
          <w:bCs/>
        </w:rPr>
        <w:t xml:space="preserve"> i niedzielę, 6 i 7 grudnia</w:t>
      </w:r>
      <w:r w:rsidRPr="000E6986">
        <w:rPr>
          <w:rFonts w:ascii="Segoe UI" w:hAnsi="Segoe UI" w:cs="Segoe UI"/>
        </w:rPr>
        <w:t xml:space="preserve">, w godzinach </w:t>
      </w:r>
      <w:r w:rsidRPr="00BB5B7F">
        <w:rPr>
          <w:rFonts w:ascii="Segoe UI" w:hAnsi="Segoe UI" w:cs="Segoe UI"/>
          <w:b/>
          <w:bCs/>
        </w:rPr>
        <w:t>1</w:t>
      </w:r>
      <w:r w:rsidR="00E43D45" w:rsidRPr="00BB5B7F">
        <w:rPr>
          <w:rFonts w:ascii="Segoe UI" w:hAnsi="Segoe UI" w:cs="Segoe UI"/>
          <w:b/>
          <w:bCs/>
        </w:rPr>
        <w:t>2</w:t>
      </w:r>
      <w:r w:rsidRPr="00BB5B7F">
        <w:rPr>
          <w:rFonts w:ascii="Segoe UI" w:hAnsi="Segoe UI" w:cs="Segoe UI"/>
          <w:b/>
          <w:bCs/>
        </w:rPr>
        <w:t>:00</w:t>
      </w:r>
      <w:r w:rsidR="00EC0AEE" w:rsidRPr="00BB5B7F">
        <w:rPr>
          <w:rFonts w:ascii="Segoe UI" w:hAnsi="Segoe UI" w:cs="Segoe UI"/>
          <w:b/>
          <w:bCs/>
        </w:rPr>
        <w:t>-</w:t>
      </w:r>
      <w:r w:rsidRPr="00BB5B7F">
        <w:rPr>
          <w:rFonts w:ascii="Segoe UI" w:hAnsi="Segoe UI" w:cs="Segoe UI"/>
          <w:b/>
          <w:bCs/>
        </w:rPr>
        <w:t>1</w:t>
      </w:r>
      <w:r w:rsidR="00E43D45" w:rsidRPr="00BB5B7F">
        <w:rPr>
          <w:rFonts w:ascii="Segoe UI" w:hAnsi="Segoe UI" w:cs="Segoe UI"/>
          <w:b/>
          <w:bCs/>
        </w:rPr>
        <w:t>8</w:t>
      </w:r>
      <w:r w:rsidRPr="00BB5B7F">
        <w:rPr>
          <w:rFonts w:ascii="Segoe UI" w:hAnsi="Segoe UI" w:cs="Segoe UI"/>
          <w:b/>
          <w:bCs/>
        </w:rPr>
        <w:t>:00</w:t>
      </w:r>
      <w:r w:rsidRPr="000E6986">
        <w:rPr>
          <w:rFonts w:ascii="Segoe UI" w:hAnsi="Segoe UI" w:cs="Segoe UI"/>
        </w:rPr>
        <w:t xml:space="preserve"> w</w:t>
      </w:r>
      <w:r w:rsidR="00EC0AEE">
        <w:rPr>
          <w:rFonts w:ascii="Segoe UI" w:hAnsi="Segoe UI" w:cs="Segoe UI"/>
        </w:rPr>
        <w:t> </w:t>
      </w:r>
      <w:r w:rsidRPr="000E6986">
        <w:rPr>
          <w:rFonts w:ascii="Segoe UI" w:hAnsi="Segoe UI" w:cs="Segoe UI"/>
          <w:b/>
          <w:bCs/>
        </w:rPr>
        <w:t xml:space="preserve">centrum handlowym </w:t>
      </w:r>
      <w:r w:rsidR="000E6986">
        <w:rPr>
          <w:rFonts w:ascii="Segoe UI" w:hAnsi="Segoe UI" w:cs="Segoe UI"/>
          <w:b/>
          <w:bCs/>
        </w:rPr>
        <w:t>Reduta.</w:t>
      </w:r>
      <w:r w:rsidRPr="000E6986">
        <w:rPr>
          <w:rFonts w:ascii="Segoe UI" w:hAnsi="Segoe UI" w:cs="Segoe UI"/>
        </w:rPr>
        <w:t xml:space="preserve"> Udział we wszystkich atrakcjach jest bezpłatny.</w:t>
      </w:r>
    </w:p>
    <w:p w14:paraId="0048FBFA" w14:textId="096037C0" w:rsidR="00BD6FB0" w:rsidRPr="000E6986" w:rsidRDefault="00BD6FB0" w:rsidP="00D41C32">
      <w:pPr>
        <w:jc w:val="both"/>
        <w:rPr>
          <w:rFonts w:ascii="Segoe UI" w:hAnsi="Segoe UI" w:cs="Segoe UI"/>
        </w:rPr>
      </w:pPr>
      <w:r w:rsidRPr="000E6986">
        <w:rPr>
          <w:rFonts w:ascii="Segoe UI" w:hAnsi="Segoe UI" w:cs="Segoe UI"/>
        </w:rPr>
        <w:t xml:space="preserve">Więcej informacji na temat aktualnej oferty centrum można znaleźć pod adresem: </w:t>
      </w:r>
      <w:hyperlink r:id="rId8" w:history="1">
        <w:r w:rsidRPr="000E6986">
          <w:rPr>
            <w:rStyle w:val="Hipercze"/>
            <w:rFonts w:ascii="Segoe UI" w:hAnsi="Segoe UI" w:cs="Segoe UI"/>
          </w:rPr>
          <w:t>https://atrium-reduta.pl/aktualnosci/</w:t>
        </w:r>
      </w:hyperlink>
    </w:p>
    <w:p w14:paraId="3BBC7841" w14:textId="7E852613" w:rsidR="00264CEC" w:rsidRPr="002B55EC" w:rsidRDefault="00264CEC" w:rsidP="00271FD6">
      <w:pPr>
        <w:jc w:val="both"/>
        <w:rPr>
          <w:rStyle w:val="cf01"/>
          <w:sz w:val="22"/>
          <w:szCs w:val="22"/>
        </w:rPr>
      </w:pPr>
      <w:r w:rsidRPr="002B55EC">
        <w:rPr>
          <w:rFonts w:ascii="Segoe UI" w:hAnsi="Segoe UI" w:cs="Segoe UI"/>
          <w:noProof/>
          <w:sz w:val="32"/>
          <w:szCs w:val="32"/>
          <w:u w:val="single"/>
          <w:lang w:eastAsia="pl-PL"/>
        </w:rPr>
        <w:lastRenderedPageBreak/>
        <mc:AlternateContent>
          <mc:Choice Requires="wps">
            <w:drawing>
              <wp:anchor distT="45720" distB="45720" distL="114300" distR="114300" simplePos="0" relativeHeight="251661312" behindDoc="0" locked="0" layoutInCell="1" allowOverlap="1" wp14:anchorId="3246B804" wp14:editId="7AA5D885">
                <wp:simplePos x="0" y="0"/>
                <wp:positionH relativeFrom="margin">
                  <wp:align>right</wp:align>
                </wp:positionH>
                <wp:positionV relativeFrom="paragraph">
                  <wp:posOffset>121920</wp:posOffset>
                </wp:positionV>
                <wp:extent cx="6162675" cy="1404620"/>
                <wp:effectExtent l="0" t="0" r="28575"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52B4E6A7"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Museum, CCC,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Sephora</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6B804" id="Pole tekstowe 2" o:spid="_x0000_s1027" type="#_x0000_t202" style="position:absolute;left:0;text-align:left;margin-left:434.05pt;margin-top:9.6pt;width:48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">
                <v:textbox style="mso-fit-shape-to-text:t">
                  <w:txbxContent>
                    <w:p w14:paraId="548AE81E" w14:textId="67D2D76F" w:rsidR="00C4476C" w:rsidRDefault="00C4476C" w:rsidP="00C4476C">
                      <w:pPr>
                        <w:pStyle w:val="BodyText"/>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BodyText"/>
                        <w:rPr>
                          <w:rFonts w:ascii="Segoe UI" w:hAnsi="Segoe UI" w:cs="Segoe UI"/>
                          <w:b/>
                          <w:bCs/>
                          <w:sz w:val="16"/>
                          <w:szCs w:val="16"/>
                          <w:lang w:eastAsia="he-IL"/>
                        </w:rPr>
                      </w:pPr>
                    </w:p>
                    <w:p w14:paraId="1E99808C" w14:textId="52B4E6A7" w:rsidR="00C4476C" w:rsidRPr="00C4476C" w:rsidRDefault="00C4476C" w:rsidP="00C4476C">
                      <w:pPr>
                        <w:pStyle w:val="BodyText"/>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Museum, CCC,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Sephora,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v:textbox>
                <w10:wrap type="square" anchorx="margin"/>
              </v:shape>
            </w:pict>
          </mc:Fallback>
        </mc:AlternateContent>
      </w:r>
    </w:p>
    <w:p w14:paraId="5DE8227D" w14:textId="1941707D" w:rsidR="00264CEC" w:rsidRPr="002B55EC" w:rsidRDefault="00264CEC" w:rsidP="00271FD6">
      <w:pPr>
        <w:jc w:val="both"/>
        <w:rPr>
          <w:rStyle w:val="cf01"/>
          <w:sz w:val="22"/>
          <w:szCs w:val="22"/>
        </w:rPr>
      </w:pPr>
    </w:p>
    <w:p w14:paraId="1AAA8E09" w14:textId="77777777" w:rsidR="00047737" w:rsidRPr="002B55EC" w:rsidRDefault="00047737" w:rsidP="00271FD6">
      <w:pPr>
        <w:pStyle w:val="pf0"/>
        <w:rPr>
          <w:rFonts w:ascii="Segoe UI" w:hAnsi="Segoe UI" w:cs="Segoe UI"/>
        </w:rPr>
      </w:pPr>
    </w:p>
    <w:p w14:paraId="69629A55" w14:textId="77777777" w:rsidR="0082674E" w:rsidRPr="002B55EC" w:rsidRDefault="0082674E" w:rsidP="00271FD6">
      <w:pPr>
        <w:rPr>
          <w:rFonts w:ascii="Segoe UI" w:hAnsi="Segoe UI" w:cs="Segoe UI"/>
          <w:sz w:val="24"/>
          <w:szCs w:val="24"/>
        </w:rPr>
      </w:pPr>
    </w:p>
    <w:p w14:paraId="308424A1" w14:textId="77777777" w:rsidR="0082674E" w:rsidRPr="002B55EC" w:rsidRDefault="0082674E" w:rsidP="00271FD6">
      <w:pPr>
        <w:rPr>
          <w:rFonts w:ascii="Segoe UI" w:hAnsi="Segoe UI" w:cs="Segoe UI"/>
          <w:sz w:val="24"/>
          <w:szCs w:val="24"/>
        </w:rPr>
      </w:pPr>
    </w:p>
    <w:p w14:paraId="47F95FB5" w14:textId="151FF49C" w:rsidR="0082674E" w:rsidRPr="002B55EC" w:rsidRDefault="00370622" w:rsidP="00271FD6">
      <w:pPr>
        <w:tabs>
          <w:tab w:val="left" w:pos="6349"/>
        </w:tabs>
        <w:rPr>
          <w:rFonts w:ascii="Segoe UI" w:hAnsi="Segoe UI" w:cs="Segoe UI"/>
          <w:sz w:val="24"/>
          <w:szCs w:val="24"/>
        </w:rPr>
      </w:pPr>
      <w:r w:rsidRPr="002B55EC">
        <w:rPr>
          <w:rFonts w:ascii="Segoe UI" w:hAnsi="Segoe UI" w:cs="Segoe UI"/>
          <w:sz w:val="24"/>
          <w:szCs w:val="24"/>
        </w:rPr>
        <w:tab/>
      </w:r>
    </w:p>
    <w:sectPr w:rsidR="0082674E" w:rsidRPr="002B55EC" w:rsidSect="00370622">
      <w:headerReference w:type="default" r:id="rId9"/>
      <w:footerReference w:type="default" r:id="rId10"/>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1308" w14:textId="77777777" w:rsidR="00F27A0F" w:rsidRDefault="00F27A0F">
      <w:r>
        <w:separator/>
      </w:r>
    </w:p>
  </w:endnote>
  <w:endnote w:type="continuationSeparator" w:id="0">
    <w:p w14:paraId="529CF105" w14:textId="77777777" w:rsidR="00F27A0F" w:rsidRDefault="00F27A0F">
      <w:r>
        <w:continuationSeparator/>
      </w:r>
    </w:p>
  </w:endnote>
  <w:endnote w:type="continuationNotice" w:id="1">
    <w:p w14:paraId="7C57BF31" w14:textId="77777777" w:rsidR="00F27A0F" w:rsidRDefault="00F27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539BC7A4" w:rsidR="00F30AE7" w:rsidRPr="00475D9B" w:rsidRDefault="008235C8" w:rsidP="00F30AE7">
    <w:pPr>
      <w:pStyle w:val="Stopka"/>
      <w:ind w:left="4536" w:hanging="4536"/>
      <w:jc w:val="center"/>
      <w:rPr>
        <w:rFonts w:ascii="Segoe UI" w:hAnsi="Segoe UI" w:cs="Segoe UI"/>
        <w:sz w:val="16"/>
        <w:szCs w:val="16"/>
        <w:lang w:val="en-US"/>
      </w:rPr>
    </w:pPr>
    <w:r w:rsidRPr="00475D9B">
      <w:rPr>
        <w:rFonts w:ascii="Segoe UI" w:hAnsi="Segoe UI" w:cs="Segoe UI"/>
        <w:sz w:val="16"/>
        <w:szCs w:val="16"/>
        <w:lang w:val="en-US"/>
      </w:rPr>
      <w:t xml:space="preserve">Tel. +48 (22) </w:t>
    </w:r>
    <w:r w:rsidR="00475D9B" w:rsidRPr="00475D9B">
      <w:rPr>
        <w:rFonts w:ascii="Segoe UI" w:hAnsi="Segoe UI" w:cs="Segoe UI"/>
        <w:sz w:val="16"/>
        <w:szCs w:val="16"/>
        <w:lang w:val="en-US"/>
      </w:rPr>
      <w:t>823</w:t>
    </w:r>
    <w:r w:rsidRPr="00475D9B">
      <w:rPr>
        <w:rFonts w:ascii="Segoe UI" w:hAnsi="Segoe UI" w:cs="Segoe UI"/>
        <w:sz w:val="16"/>
        <w:szCs w:val="16"/>
        <w:lang w:val="en-US"/>
      </w:rPr>
      <w:t xml:space="preserve"> </w:t>
    </w:r>
    <w:r w:rsidR="00475D9B" w:rsidRPr="00475D9B">
      <w:rPr>
        <w:rFonts w:ascii="Segoe UI" w:hAnsi="Segoe UI" w:cs="Segoe UI"/>
        <w:sz w:val="16"/>
        <w:szCs w:val="16"/>
        <w:lang w:val="en-US"/>
      </w:rPr>
      <w:t>94</w:t>
    </w:r>
    <w:r w:rsidRPr="00475D9B">
      <w:rPr>
        <w:rFonts w:ascii="Segoe UI" w:hAnsi="Segoe UI" w:cs="Segoe UI"/>
        <w:sz w:val="16"/>
        <w:szCs w:val="16"/>
        <w:lang w:val="en-US"/>
      </w:rPr>
      <w:t xml:space="preserve"> 00 </w:t>
    </w:r>
    <w:r w:rsidR="00F30AE7" w:rsidRPr="00475D9B">
      <w:rPr>
        <w:rFonts w:ascii="Segoe UI" w:hAnsi="Segoe UI" w:cs="Segoe UI"/>
        <w:sz w:val="20"/>
        <w:szCs w:val="20"/>
        <w:lang w:val="en-US"/>
      </w:rPr>
      <w:t>|</w:t>
    </w:r>
    <w:r w:rsidR="00F30AE7" w:rsidRPr="00475D9B">
      <w:rPr>
        <w:rFonts w:ascii="Segoe UI" w:hAnsi="Segoe UI" w:cs="Segoe UI"/>
        <w:sz w:val="16"/>
        <w:szCs w:val="16"/>
        <w:lang w:val="en-US"/>
      </w:rPr>
      <w:t xml:space="preserve"> </w:t>
    </w:r>
    <w:r w:rsidRPr="00475D9B">
      <w:rPr>
        <w:rFonts w:ascii="Segoe UI" w:hAnsi="Segoe UI" w:cs="Segoe UI"/>
        <w:sz w:val="16"/>
        <w:szCs w:val="16"/>
        <w:lang w:val="en-US"/>
      </w:rPr>
      <w:t xml:space="preserve">Email: </w:t>
    </w:r>
    <w:hyperlink r:id="rId1" w:history="1">
      <w:r w:rsidR="00475D9B" w:rsidRPr="00475D9B">
        <w:rPr>
          <w:rStyle w:val="Hipercze"/>
          <w:rFonts w:ascii="Segoe UI" w:hAnsi="Segoe UI" w:cs="Segoe UI"/>
          <w:sz w:val="18"/>
          <w:szCs w:val="18"/>
          <w:u w:val="none"/>
          <w:lang w:val="en-US"/>
        </w:rPr>
        <w:t>atriumreduta@g-cityeu.com</w:t>
      </w:r>
    </w:hyperlink>
    <w:r w:rsidRPr="00475D9B">
      <w:rPr>
        <w:rFonts w:ascii="Segoe UI" w:hAnsi="Segoe UI" w:cs="Segoe UI"/>
        <w:sz w:val="16"/>
        <w:szCs w:val="16"/>
        <w:lang w:val="en-US"/>
      </w:rPr>
      <w:t xml:space="preserve"> </w:t>
    </w:r>
    <w:r w:rsidR="00F30AE7" w:rsidRPr="00475D9B">
      <w:rPr>
        <w:rFonts w:ascii="Segoe UI" w:hAnsi="Segoe UI" w:cs="Segoe UI"/>
        <w:sz w:val="16"/>
        <w:szCs w:val="16"/>
        <w:lang w:val="en-US"/>
      </w:rPr>
      <w:t xml:space="preserve"> </w:t>
    </w:r>
    <w:r w:rsidR="00F30AE7" w:rsidRPr="00475D9B">
      <w:rPr>
        <w:rFonts w:ascii="Segoe UI" w:hAnsi="Segoe UI" w:cs="Segoe UI"/>
        <w:sz w:val="20"/>
        <w:szCs w:val="20"/>
        <w:lang w:val="en-US"/>
      </w:rPr>
      <w:t xml:space="preserve">| </w:t>
    </w:r>
    <w:hyperlink r:id="rId2" w:history="1">
      <w:r w:rsidR="00475D9B" w:rsidRPr="00475D9B">
        <w:rPr>
          <w:rStyle w:val="Hipercze"/>
          <w:rFonts w:ascii="Segoe UI" w:hAnsi="Segoe UI" w:cs="Segoe UI"/>
          <w:sz w:val="18"/>
          <w:szCs w:val="18"/>
          <w:u w:val="none"/>
          <w:lang w:val="en-US"/>
        </w:rPr>
        <w:t>www.atrium-reduta.pl</w:t>
      </w:r>
    </w:hyperlink>
    <w:r w:rsidR="00475D9B">
      <w:rPr>
        <w:lang w:val="en-US"/>
      </w:rPr>
      <w:t xml:space="preserve"> </w:t>
    </w:r>
  </w:p>
  <w:p w14:paraId="5715DB0D" w14:textId="03C53392" w:rsidR="00CE3008" w:rsidRPr="00CE3008" w:rsidRDefault="00AE4990" w:rsidP="00370622">
    <w:pPr>
      <w:jc w:val="center"/>
      <w:rPr>
        <w:rFonts w:ascii="Segoe UI" w:hAnsi="Segoe UI" w:cs="Segoe UI"/>
        <w:b/>
        <w:color w:val="303030"/>
        <w:sz w:val="20"/>
        <w:szCs w:val="20"/>
      </w:rPr>
    </w:pPr>
    <w:r>
      <w:rPr>
        <w:rFonts w:ascii="Segoe UI" w:hAnsi="Segoe UI" w:cs="Segoe UI"/>
        <w:b/>
        <w:color w:val="303030"/>
        <w:sz w:val="20"/>
        <w:szCs w:val="20"/>
      </w:rPr>
      <w:t>CH Reduta</w:t>
    </w:r>
    <w:r w:rsidR="00CE3008" w:rsidRPr="00CE3008">
      <w:rPr>
        <w:rFonts w:ascii="Segoe UI" w:hAnsi="Segoe UI" w:cs="Segoe UI"/>
        <w:b/>
        <w:color w:val="303030"/>
        <w:sz w:val="20"/>
        <w:szCs w:val="20"/>
      </w:rPr>
      <w:t xml:space="preserve"> spółka z ograniczoną odpowiedzialnością </w:t>
    </w:r>
    <w:r w:rsidR="00CE3008" w:rsidRPr="00CE3008">
      <w:rPr>
        <w:rFonts w:ascii="Segoe UI" w:hAnsi="Segoe UI" w:cs="Segoe UI"/>
        <w:sz w:val="20"/>
        <w:szCs w:val="20"/>
      </w:rPr>
      <w:t xml:space="preserve"> |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1" w:name="_Hlk140683303"/>
    <w:r w:rsidR="00CE3008" w:rsidRPr="00CE3008">
      <w:rPr>
        <w:rFonts w:ascii="Segoe UI" w:hAnsi="Segoe UI" w:cs="Segoe UI"/>
        <w:sz w:val="20"/>
        <w:szCs w:val="20"/>
      </w:rPr>
      <w:t>|</w:t>
    </w:r>
    <w:bookmarkEnd w:id="1"/>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0FE4A77B"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AE4990" w:rsidRPr="00AE4990">
      <w:rPr>
        <w:rFonts w:ascii="Segoe UI" w:hAnsi="Segoe UI" w:cs="Segoe UI"/>
        <w:color w:val="303030"/>
        <w:sz w:val="20"/>
        <w:szCs w:val="20"/>
      </w:rPr>
      <w:t>0000712363</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525263</w:t>
    </w:r>
    <w:r w:rsidR="00AE4990">
      <w:rPr>
        <w:rFonts w:ascii="Segoe UI" w:hAnsi="Segoe UI" w:cs="Segoe UI"/>
        <w:color w:val="303030"/>
        <w:sz w:val="20"/>
        <w:szCs w:val="20"/>
      </w:rPr>
      <w:t>9282</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AE4990" w:rsidRPr="00AE4990">
      <w:rPr>
        <w:rFonts w:ascii="Segoe UI" w:hAnsi="Segoe UI" w:cs="Segoe UI"/>
        <w:color w:val="303030"/>
        <w:sz w:val="20"/>
        <w:szCs w:val="20"/>
      </w:rPr>
      <w:t>363203839</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r w:rsidRPr="00CE3008">
      <w:rPr>
        <w:rFonts w:ascii="Segoe UI" w:hAnsi="Segoe UI" w:cs="Segoe UI"/>
        <w:color w:val="303030"/>
        <w:sz w:val="20"/>
        <w:szCs w:val="20"/>
      </w:rPr>
      <w:t xml:space="preserve"> kapitał zakładowy: </w:t>
    </w:r>
    <w:r w:rsidR="00AE4990" w:rsidRPr="00AE4990">
      <w:rPr>
        <w:rFonts w:ascii="Segoe UI" w:hAnsi="Segoe UI" w:cs="Segoe UI"/>
        <w:color w:val="303030"/>
        <w:sz w:val="20"/>
        <w:szCs w:val="20"/>
      </w:rPr>
      <w:t xml:space="preserve">4.647.200 </w:t>
    </w:r>
    <w:r w:rsidRPr="00CE3008">
      <w:rPr>
        <w:rFonts w:ascii="Segoe UI" w:hAnsi="Segoe UI" w:cs="Segoe UI"/>
        <w:color w:val="303030"/>
        <w:sz w:val="20"/>
        <w:szCs w:val="20"/>
      </w:rPr>
      <w:t xml:space="preserve">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358FF" w14:textId="77777777" w:rsidR="00F27A0F" w:rsidRDefault="00F27A0F">
      <w:r>
        <w:separator/>
      </w:r>
    </w:p>
  </w:footnote>
  <w:footnote w:type="continuationSeparator" w:id="0">
    <w:p w14:paraId="0419E72C" w14:textId="77777777" w:rsidR="00F27A0F" w:rsidRDefault="00F27A0F">
      <w:r>
        <w:continuationSeparator/>
      </w:r>
    </w:p>
  </w:footnote>
  <w:footnote w:type="continuationNotice" w:id="1">
    <w:p w14:paraId="7E24586B" w14:textId="77777777" w:rsidR="00F27A0F" w:rsidRDefault="00F27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lang w:eastAsia="pl-PL"/>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06604A6"/>
    <w:multiLevelType w:val="multilevel"/>
    <w:tmpl w:val="1FCAF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0"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5F0B7304"/>
    <w:multiLevelType w:val="multilevel"/>
    <w:tmpl w:val="454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F07DF0"/>
    <w:multiLevelType w:val="multilevel"/>
    <w:tmpl w:val="69F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5251914">
    <w:abstractNumId w:val="2"/>
  </w:num>
  <w:num w:numId="2" w16cid:durableId="303005591">
    <w:abstractNumId w:val="1"/>
  </w:num>
  <w:num w:numId="3" w16cid:durableId="1517043110">
    <w:abstractNumId w:val="7"/>
  </w:num>
  <w:num w:numId="4" w16cid:durableId="419906928">
    <w:abstractNumId w:val="3"/>
  </w:num>
  <w:num w:numId="5" w16cid:durableId="417875166">
    <w:abstractNumId w:val="17"/>
  </w:num>
  <w:num w:numId="6" w16cid:durableId="1836067269">
    <w:abstractNumId w:val="8"/>
  </w:num>
  <w:num w:numId="7" w16cid:durableId="1349714124">
    <w:abstractNumId w:val="13"/>
  </w:num>
  <w:num w:numId="8" w16cid:durableId="31150179">
    <w:abstractNumId w:val="14"/>
  </w:num>
  <w:num w:numId="9" w16cid:durableId="1552156097">
    <w:abstractNumId w:val="15"/>
  </w:num>
  <w:num w:numId="10" w16cid:durableId="692656560">
    <w:abstractNumId w:val="5"/>
  </w:num>
  <w:num w:numId="11" w16cid:durableId="1030179824">
    <w:abstractNumId w:val="11"/>
  </w:num>
  <w:num w:numId="12" w16cid:durableId="1821146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141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529452">
    <w:abstractNumId w:val="9"/>
  </w:num>
  <w:num w:numId="15" w16cid:durableId="1929003015">
    <w:abstractNumId w:val="0"/>
  </w:num>
  <w:num w:numId="16" w16cid:durableId="1525558299">
    <w:abstractNumId w:val="12"/>
  </w:num>
  <w:num w:numId="17" w16cid:durableId="754478082">
    <w:abstractNumId w:val="16"/>
  </w:num>
  <w:num w:numId="18" w16cid:durableId="53159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84"/>
    <w:rsid w:val="0000052A"/>
    <w:rsid w:val="00001383"/>
    <w:rsid w:val="000053BA"/>
    <w:rsid w:val="0000587A"/>
    <w:rsid w:val="00006A8E"/>
    <w:rsid w:val="00014EFC"/>
    <w:rsid w:val="00016BD5"/>
    <w:rsid w:val="00021667"/>
    <w:rsid w:val="00022661"/>
    <w:rsid w:val="00022781"/>
    <w:rsid w:val="000277C4"/>
    <w:rsid w:val="00030CFC"/>
    <w:rsid w:val="00031577"/>
    <w:rsid w:val="00031940"/>
    <w:rsid w:val="00031AAF"/>
    <w:rsid w:val="000351B2"/>
    <w:rsid w:val="000359B3"/>
    <w:rsid w:val="00035FFF"/>
    <w:rsid w:val="000372ED"/>
    <w:rsid w:val="00040E81"/>
    <w:rsid w:val="00041832"/>
    <w:rsid w:val="00042A03"/>
    <w:rsid w:val="000437C5"/>
    <w:rsid w:val="00044A7B"/>
    <w:rsid w:val="00047737"/>
    <w:rsid w:val="000506C9"/>
    <w:rsid w:val="00050ACE"/>
    <w:rsid w:val="00052D4C"/>
    <w:rsid w:val="00053FA3"/>
    <w:rsid w:val="00055A9A"/>
    <w:rsid w:val="00062201"/>
    <w:rsid w:val="0006256D"/>
    <w:rsid w:val="00063172"/>
    <w:rsid w:val="0006379B"/>
    <w:rsid w:val="00072A32"/>
    <w:rsid w:val="00072E0C"/>
    <w:rsid w:val="00073B8B"/>
    <w:rsid w:val="000749D1"/>
    <w:rsid w:val="00075AF3"/>
    <w:rsid w:val="00080119"/>
    <w:rsid w:val="00083344"/>
    <w:rsid w:val="000852ED"/>
    <w:rsid w:val="000876F6"/>
    <w:rsid w:val="00096AB3"/>
    <w:rsid w:val="00097686"/>
    <w:rsid w:val="000977FD"/>
    <w:rsid w:val="000A204A"/>
    <w:rsid w:val="000A2CF1"/>
    <w:rsid w:val="000A59CC"/>
    <w:rsid w:val="000A5B68"/>
    <w:rsid w:val="000A687F"/>
    <w:rsid w:val="000B285A"/>
    <w:rsid w:val="000B76F8"/>
    <w:rsid w:val="000C056F"/>
    <w:rsid w:val="000C3F68"/>
    <w:rsid w:val="000C59DA"/>
    <w:rsid w:val="000C5F59"/>
    <w:rsid w:val="000C6A23"/>
    <w:rsid w:val="000C6C4C"/>
    <w:rsid w:val="000C70CD"/>
    <w:rsid w:val="000C775A"/>
    <w:rsid w:val="000C7A06"/>
    <w:rsid w:val="000D0149"/>
    <w:rsid w:val="000D1235"/>
    <w:rsid w:val="000D4D84"/>
    <w:rsid w:val="000D4F8A"/>
    <w:rsid w:val="000D643A"/>
    <w:rsid w:val="000D77AE"/>
    <w:rsid w:val="000E0E23"/>
    <w:rsid w:val="000E309F"/>
    <w:rsid w:val="000E657D"/>
    <w:rsid w:val="000E6986"/>
    <w:rsid w:val="000F3AF1"/>
    <w:rsid w:val="00102E2C"/>
    <w:rsid w:val="00103940"/>
    <w:rsid w:val="00104ED1"/>
    <w:rsid w:val="001054AD"/>
    <w:rsid w:val="00106EF1"/>
    <w:rsid w:val="0010731E"/>
    <w:rsid w:val="00110CE9"/>
    <w:rsid w:val="00115C20"/>
    <w:rsid w:val="001211C6"/>
    <w:rsid w:val="00126F6D"/>
    <w:rsid w:val="00127703"/>
    <w:rsid w:val="00131230"/>
    <w:rsid w:val="00132254"/>
    <w:rsid w:val="00132908"/>
    <w:rsid w:val="00132B12"/>
    <w:rsid w:val="0013509A"/>
    <w:rsid w:val="001352A7"/>
    <w:rsid w:val="00137DE9"/>
    <w:rsid w:val="0014296E"/>
    <w:rsid w:val="00142E17"/>
    <w:rsid w:val="00145BAD"/>
    <w:rsid w:val="00150CA9"/>
    <w:rsid w:val="00150E6B"/>
    <w:rsid w:val="001521FA"/>
    <w:rsid w:val="001533F5"/>
    <w:rsid w:val="00155D9E"/>
    <w:rsid w:val="00155E10"/>
    <w:rsid w:val="00156112"/>
    <w:rsid w:val="00160960"/>
    <w:rsid w:val="00160AA8"/>
    <w:rsid w:val="001625BD"/>
    <w:rsid w:val="00163C81"/>
    <w:rsid w:val="00166004"/>
    <w:rsid w:val="00167DBE"/>
    <w:rsid w:val="0017096A"/>
    <w:rsid w:val="00171594"/>
    <w:rsid w:val="001723A7"/>
    <w:rsid w:val="00172583"/>
    <w:rsid w:val="001777D6"/>
    <w:rsid w:val="00180C02"/>
    <w:rsid w:val="001813F6"/>
    <w:rsid w:val="001814A8"/>
    <w:rsid w:val="00187BB6"/>
    <w:rsid w:val="001942EA"/>
    <w:rsid w:val="00196F0A"/>
    <w:rsid w:val="001A2FB0"/>
    <w:rsid w:val="001A52CF"/>
    <w:rsid w:val="001B0281"/>
    <w:rsid w:val="001B332B"/>
    <w:rsid w:val="001B455B"/>
    <w:rsid w:val="001B7BFC"/>
    <w:rsid w:val="001C57EC"/>
    <w:rsid w:val="001D1BEE"/>
    <w:rsid w:val="001D4064"/>
    <w:rsid w:val="001D67DB"/>
    <w:rsid w:val="001D67DD"/>
    <w:rsid w:val="001E1F74"/>
    <w:rsid w:val="001E2C2F"/>
    <w:rsid w:val="001E30A4"/>
    <w:rsid w:val="001E3AB8"/>
    <w:rsid w:val="001E5530"/>
    <w:rsid w:val="001E767A"/>
    <w:rsid w:val="001F7F9D"/>
    <w:rsid w:val="0020183C"/>
    <w:rsid w:val="002048EF"/>
    <w:rsid w:val="00204CA3"/>
    <w:rsid w:val="00206143"/>
    <w:rsid w:val="00206C6E"/>
    <w:rsid w:val="00211E63"/>
    <w:rsid w:val="00215EF7"/>
    <w:rsid w:val="0021686D"/>
    <w:rsid w:val="002201E7"/>
    <w:rsid w:val="00222A03"/>
    <w:rsid w:val="00223725"/>
    <w:rsid w:val="00223A42"/>
    <w:rsid w:val="00226917"/>
    <w:rsid w:val="00231EA7"/>
    <w:rsid w:val="00231EE0"/>
    <w:rsid w:val="002357B3"/>
    <w:rsid w:val="00235BAF"/>
    <w:rsid w:val="00235BE7"/>
    <w:rsid w:val="00235D4E"/>
    <w:rsid w:val="00236528"/>
    <w:rsid w:val="00237462"/>
    <w:rsid w:val="002402E3"/>
    <w:rsid w:val="00241BC1"/>
    <w:rsid w:val="00242213"/>
    <w:rsid w:val="002426EC"/>
    <w:rsid w:val="00251C03"/>
    <w:rsid w:val="00260E29"/>
    <w:rsid w:val="0026193E"/>
    <w:rsid w:val="00262E01"/>
    <w:rsid w:val="00263469"/>
    <w:rsid w:val="00264CEC"/>
    <w:rsid w:val="00271FD6"/>
    <w:rsid w:val="00272F00"/>
    <w:rsid w:val="00273710"/>
    <w:rsid w:val="00273A3B"/>
    <w:rsid w:val="00273DD4"/>
    <w:rsid w:val="00274AA8"/>
    <w:rsid w:val="00277AB2"/>
    <w:rsid w:val="00282E9C"/>
    <w:rsid w:val="00283938"/>
    <w:rsid w:val="00283B9A"/>
    <w:rsid w:val="002946B7"/>
    <w:rsid w:val="00294FB9"/>
    <w:rsid w:val="002962AB"/>
    <w:rsid w:val="002976CC"/>
    <w:rsid w:val="002A1F8A"/>
    <w:rsid w:val="002A1FC9"/>
    <w:rsid w:val="002A5604"/>
    <w:rsid w:val="002A6190"/>
    <w:rsid w:val="002A7F51"/>
    <w:rsid w:val="002B0E2D"/>
    <w:rsid w:val="002B48CC"/>
    <w:rsid w:val="002B55EC"/>
    <w:rsid w:val="002B5E47"/>
    <w:rsid w:val="002B624E"/>
    <w:rsid w:val="002B70F3"/>
    <w:rsid w:val="002B762D"/>
    <w:rsid w:val="002C2189"/>
    <w:rsid w:val="002D6B5E"/>
    <w:rsid w:val="002D7133"/>
    <w:rsid w:val="002D73AC"/>
    <w:rsid w:val="002E1455"/>
    <w:rsid w:val="002E65A4"/>
    <w:rsid w:val="002F391D"/>
    <w:rsid w:val="002F42A1"/>
    <w:rsid w:val="002F51E9"/>
    <w:rsid w:val="00302A3B"/>
    <w:rsid w:val="00305EB6"/>
    <w:rsid w:val="00306B63"/>
    <w:rsid w:val="00306FA3"/>
    <w:rsid w:val="00310556"/>
    <w:rsid w:val="00312ADC"/>
    <w:rsid w:val="00326B39"/>
    <w:rsid w:val="0033044E"/>
    <w:rsid w:val="00331F9E"/>
    <w:rsid w:val="00332249"/>
    <w:rsid w:val="00335823"/>
    <w:rsid w:val="00335E51"/>
    <w:rsid w:val="003373CD"/>
    <w:rsid w:val="0034027E"/>
    <w:rsid w:val="00344C15"/>
    <w:rsid w:val="00344FC0"/>
    <w:rsid w:val="00345182"/>
    <w:rsid w:val="003479FD"/>
    <w:rsid w:val="00350ADB"/>
    <w:rsid w:val="00351B58"/>
    <w:rsid w:val="003527D8"/>
    <w:rsid w:val="00353E4D"/>
    <w:rsid w:val="003559E2"/>
    <w:rsid w:val="0035652D"/>
    <w:rsid w:val="00361690"/>
    <w:rsid w:val="003633D4"/>
    <w:rsid w:val="00365C75"/>
    <w:rsid w:val="00366E03"/>
    <w:rsid w:val="0036771F"/>
    <w:rsid w:val="00370622"/>
    <w:rsid w:val="00370C8C"/>
    <w:rsid w:val="00370EC7"/>
    <w:rsid w:val="00371381"/>
    <w:rsid w:val="00371E7F"/>
    <w:rsid w:val="00373726"/>
    <w:rsid w:val="00374865"/>
    <w:rsid w:val="00374A6E"/>
    <w:rsid w:val="0038201B"/>
    <w:rsid w:val="003831FC"/>
    <w:rsid w:val="003832E0"/>
    <w:rsid w:val="00383726"/>
    <w:rsid w:val="0038686B"/>
    <w:rsid w:val="003909F2"/>
    <w:rsid w:val="00391940"/>
    <w:rsid w:val="003921B6"/>
    <w:rsid w:val="003A6B6A"/>
    <w:rsid w:val="003A7A62"/>
    <w:rsid w:val="003B6273"/>
    <w:rsid w:val="003B79EE"/>
    <w:rsid w:val="003C05F1"/>
    <w:rsid w:val="003C1439"/>
    <w:rsid w:val="003C4DC4"/>
    <w:rsid w:val="003C674C"/>
    <w:rsid w:val="003D0F58"/>
    <w:rsid w:val="003D39F5"/>
    <w:rsid w:val="003D510A"/>
    <w:rsid w:val="003D64C3"/>
    <w:rsid w:val="003E292C"/>
    <w:rsid w:val="003E3F02"/>
    <w:rsid w:val="003E4705"/>
    <w:rsid w:val="003E5BC4"/>
    <w:rsid w:val="003E5F4D"/>
    <w:rsid w:val="003F141F"/>
    <w:rsid w:val="003F275F"/>
    <w:rsid w:val="003F5E72"/>
    <w:rsid w:val="00402858"/>
    <w:rsid w:val="004037AB"/>
    <w:rsid w:val="00403BE5"/>
    <w:rsid w:val="00413C42"/>
    <w:rsid w:val="004168A2"/>
    <w:rsid w:val="0042115F"/>
    <w:rsid w:val="00421A1C"/>
    <w:rsid w:val="00421B89"/>
    <w:rsid w:val="00422598"/>
    <w:rsid w:val="00424007"/>
    <w:rsid w:val="00425614"/>
    <w:rsid w:val="00426133"/>
    <w:rsid w:val="004261B4"/>
    <w:rsid w:val="00426F43"/>
    <w:rsid w:val="00427B4B"/>
    <w:rsid w:val="00432038"/>
    <w:rsid w:val="00434A2C"/>
    <w:rsid w:val="00435903"/>
    <w:rsid w:val="00446294"/>
    <w:rsid w:val="00447F38"/>
    <w:rsid w:val="00451310"/>
    <w:rsid w:val="004570F1"/>
    <w:rsid w:val="00462531"/>
    <w:rsid w:val="0046310F"/>
    <w:rsid w:val="004635E2"/>
    <w:rsid w:val="004636B6"/>
    <w:rsid w:val="00470D85"/>
    <w:rsid w:val="00475D9B"/>
    <w:rsid w:val="00477CCD"/>
    <w:rsid w:val="00481A48"/>
    <w:rsid w:val="004829AD"/>
    <w:rsid w:val="00483170"/>
    <w:rsid w:val="00483EAA"/>
    <w:rsid w:val="00486DEB"/>
    <w:rsid w:val="004915A8"/>
    <w:rsid w:val="004932E6"/>
    <w:rsid w:val="00496B5D"/>
    <w:rsid w:val="004A1AD1"/>
    <w:rsid w:val="004A1BE2"/>
    <w:rsid w:val="004A270F"/>
    <w:rsid w:val="004A2BF9"/>
    <w:rsid w:val="004A7A6F"/>
    <w:rsid w:val="004B0410"/>
    <w:rsid w:val="004B0A0E"/>
    <w:rsid w:val="004B52BF"/>
    <w:rsid w:val="004B567F"/>
    <w:rsid w:val="004B7F67"/>
    <w:rsid w:val="004C140A"/>
    <w:rsid w:val="004C29F7"/>
    <w:rsid w:val="004C3D75"/>
    <w:rsid w:val="004C5DF0"/>
    <w:rsid w:val="004C6968"/>
    <w:rsid w:val="004C782F"/>
    <w:rsid w:val="004D20B4"/>
    <w:rsid w:val="004D3E39"/>
    <w:rsid w:val="004D7AE6"/>
    <w:rsid w:val="004E086C"/>
    <w:rsid w:val="004E52F0"/>
    <w:rsid w:val="004E5F82"/>
    <w:rsid w:val="004F407F"/>
    <w:rsid w:val="004F4AE9"/>
    <w:rsid w:val="004F6281"/>
    <w:rsid w:val="004F71CA"/>
    <w:rsid w:val="004F7F85"/>
    <w:rsid w:val="0050066F"/>
    <w:rsid w:val="00501B52"/>
    <w:rsid w:val="00503431"/>
    <w:rsid w:val="005042D4"/>
    <w:rsid w:val="005052B0"/>
    <w:rsid w:val="00507467"/>
    <w:rsid w:val="00507496"/>
    <w:rsid w:val="005118CE"/>
    <w:rsid w:val="005122DB"/>
    <w:rsid w:val="00512B8C"/>
    <w:rsid w:val="005138A1"/>
    <w:rsid w:val="0051438E"/>
    <w:rsid w:val="0051613A"/>
    <w:rsid w:val="00520B73"/>
    <w:rsid w:val="0052388C"/>
    <w:rsid w:val="00523AC8"/>
    <w:rsid w:val="00525429"/>
    <w:rsid w:val="0052665E"/>
    <w:rsid w:val="005277C4"/>
    <w:rsid w:val="005322BC"/>
    <w:rsid w:val="00532695"/>
    <w:rsid w:val="00536AD0"/>
    <w:rsid w:val="0053760D"/>
    <w:rsid w:val="005404AE"/>
    <w:rsid w:val="005426DA"/>
    <w:rsid w:val="00544F77"/>
    <w:rsid w:val="00545784"/>
    <w:rsid w:val="0055064C"/>
    <w:rsid w:val="005525A4"/>
    <w:rsid w:val="005562D3"/>
    <w:rsid w:val="00556F73"/>
    <w:rsid w:val="0055759A"/>
    <w:rsid w:val="00565F5C"/>
    <w:rsid w:val="00573317"/>
    <w:rsid w:val="005741DF"/>
    <w:rsid w:val="00581BB6"/>
    <w:rsid w:val="00582224"/>
    <w:rsid w:val="00582AF6"/>
    <w:rsid w:val="00582CCD"/>
    <w:rsid w:val="0058428B"/>
    <w:rsid w:val="0058480A"/>
    <w:rsid w:val="00587631"/>
    <w:rsid w:val="00590187"/>
    <w:rsid w:val="005904A0"/>
    <w:rsid w:val="00593046"/>
    <w:rsid w:val="00593CB4"/>
    <w:rsid w:val="0059477A"/>
    <w:rsid w:val="005962AF"/>
    <w:rsid w:val="00596AB4"/>
    <w:rsid w:val="0059728F"/>
    <w:rsid w:val="00597638"/>
    <w:rsid w:val="005A290B"/>
    <w:rsid w:val="005A5E93"/>
    <w:rsid w:val="005A6A78"/>
    <w:rsid w:val="005A77CB"/>
    <w:rsid w:val="005B1D55"/>
    <w:rsid w:val="005B3522"/>
    <w:rsid w:val="005B3832"/>
    <w:rsid w:val="005C6733"/>
    <w:rsid w:val="005C6748"/>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4724"/>
    <w:rsid w:val="005F7352"/>
    <w:rsid w:val="00603227"/>
    <w:rsid w:val="006035C9"/>
    <w:rsid w:val="00605352"/>
    <w:rsid w:val="0060620E"/>
    <w:rsid w:val="006073D0"/>
    <w:rsid w:val="00610D91"/>
    <w:rsid w:val="00611400"/>
    <w:rsid w:val="00613787"/>
    <w:rsid w:val="00614393"/>
    <w:rsid w:val="006154FD"/>
    <w:rsid w:val="00615E22"/>
    <w:rsid w:val="00617114"/>
    <w:rsid w:val="0062132F"/>
    <w:rsid w:val="00623E50"/>
    <w:rsid w:val="00624A9F"/>
    <w:rsid w:val="00626D16"/>
    <w:rsid w:val="0063259D"/>
    <w:rsid w:val="00632CD7"/>
    <w:rsid w:val="006359F7"/>
    <w:rsid w:val="006370F7"/>
    <w:rsid w:val="0063749A"/>
    <w:rsid w:val="00640BBC"/>
    <w:rsid w:val="00640C41"/>
    <w:rsid w:val="00642020"/>
    <w:rsid w:val="00645111"/>
    <w:rsid w:val="00645E85"/>
    <w:rsid w:val="00653666"/>
    <w:rsid w:val="00653FF8"/>
    <w:rsid w:val="00654BD9"/>
    <w:rsid w:val="00654FF5"/>
    <w:rsid w:val="00656918"/>
    <w:rsid w:val="00662587"/>
    <w:rsid w:val="00663D9C"/>
    <w:rsid w:val="006669CB"/>
    <w:rsid w:val="00667173"/>
    <w:rsid w:val="00667F3A"/>
    <w:rsid w:val="00674015"/>
    <w:rsid w:val="006741AE"/>
    <w:rsid w:val="00675C63"/>
    <w:rsid w:val="00676FE3"/>
    <w:rsid w:val="0068004E"/>
    <w:rsid w:val="006823F0"/>
    <w:rsid w:val="0068380C"/>
    <w:rsid w:val="00685378"/>
    <w:rsid w:val="006911E2"/>
    <w:rsid w:val="00691626"/>
    <w:rsid w:val="006919BF"/>
    <w:rsid w:val="00691A34"/>
    <w:rsid w:val="006924EC"/>
    <w:rsid w:val="0069403A"/>
    <w:rsid w:val="00696FC7"/>
    <w:rsid w:val="00697C42"/>
    <w:rsid w:val="006A0376"/>
    <w:rsid w:val="006A11E0"/>
    <w:rsid w:val="006A4737"/>
    <w:rsid w:val="006A59C7"/>
    <w:rsid w:val="006B6A03"/>
    <w:rsid w:val="006B72B7"/>
    <w:rsid w:val="006C0217"/>
    <w:rsid w:val="006C1697"/>
    <w:rsid w:val="006C46B4"/>
    <w:rsid w:val="006D0215"/>
    <w:rsid w:val="006D1E17"/>
    <w:rsid w:val="006D61DB"/>
    <w:rsid w:val="006E31DD"/>
    <w:rsid w:val="006E3343"/>
    <w:rsid w:val="006F3BA5"/>
    <w:rsid w:val="006F5509"/>
    <w:rsid w:val="006F5B78"/>
    <w:rsid w:val="0070458D"/>
    <w:rsid w:val="00705681"/>
    <w:rsid w:val="0070754F"/>
    <w:rsid w:val="00712C02"/>
    <w:rsid w:val="007164F9"/>
    <w:rsid w:val="00721AD9"/>
    <w:rsid w:val="007245E9"/>
    <w:rsid w:val="00725702"/>
    <w:rsid w:val="00727870"/>
    <w:rsid w:val="0073061D"/>
    <w:rsid w:val="00731EF1"/>
    <w:rsid w:val="00741D67"/>
    <w:rsid w:val="00745C95"/>
    <w:rsid w:val="00755246"/>
    <w:rsid w:val="00755383"/>
    <w:rsid w:val="00755843"/>
    <w:rsid w:val="00755CE6"/>
    <w:rsid w:val="0075632E"/>
    <w:rsid w:val="007635E1"/>
    <w:rsid w:val="00772CD4"/>
    <w:rsid w:val="0077441C"/>
    <w:rsid w:val="007771A8"/>
    <w:rsid w:val="00784C60"/>
    <w:rsid w:val="00791663"/>
    <w:rsid w:val="0079366A"/>
    <w:rsid w:val="0079370F"/>
    <w:rsid w:val="007A062E"/>
    <w:rsid w:val="007A10EC"/>
    <w:rsid w:val="007A16BD"/>
    <w:rsid w:val="007A2E66"/>
    <w:rsid w:val="007B0A6F"/>
    <w:rsid w:val="007B1C6A"/>
    <w:rsid w:val="007B6A32"/>
    <w:rsid w:val="007B7C90"/>
    <w:rsid w:val="007C15A6"/>
    <w:rsid w:val="007C29ED"/>
    <w:rsid w:val="007C35A4"/>
    <w:rsid w:val="007C6028"/>
    <w:rsid w:val="007D045B"/>
    <w:rsid w:val="007D122C"/>
    <w:rsid w:val="007E0379"/>
    <w:rsid w:val="007E7440"/>
    <w:rsid w:val="007E76A4"/>
    <w:rsid w:val="007E79EE"/>
    <w:rsid w:val="007E7FED"/>
    <w:rsid w:val="007F02CA"/>
    <w:rsid w:val="007F173F"/>
    <w:rsid w:val="007F51FB"/>
    <w:rsid w:val="007F6A17"/>
    <w:rsid w:val="00804EA4"/>
    <w:rsid w:val="00810788"/>
    <w:rsid w:val="00810AF0"/>
    <w:rsid w:val="0081328D"/>
    <w:rsid w:val="00816342"/>
    <w:rsid w:val="00820367"/>
    <w:rsid w:val="008235C8"/>
    <w:rsid w:val="00824608"/>
    <w:rsid w:val="00825820"/>
    <w:rsid w:val="0082674E"/>
    <w:rsid w:val="008314BA"/>
    <w:rsid w:val="0083211E"/>
    <w:rsid w:val="0083218D"/>
    <w:rsid w:val="00832FEA"/>
    <w:rsid w:val="00833587"/>
    <w:rsid w:val="00837A44"/>
    <w:rsid w:val="0084417A"/>
    <w:rsid w:val="008511E4"/>
    <w:rsid w:val="00855DF0"/>
    <w:rsid w:val="00856EB5"/>
    <w:rsid w:val="008620CD"/>
    <w:rsid w:val="0086257D"/>
    <w:rsid w:val="00863FE7"/>
    <w:rsid w:val="00867604"/>
    <w:rsid w:val="00867DE4"/>
    <w:rsid w:val="0087230A"/>
    <w:rsid w:val="008737A9"/>
    <w:rsid w:val="00875BB4"/>
    <w:rsid w:val="008765ED"/>
    <w:rsid w:val="0088068B"/>
    <w:rsid w:val="0088437D"/>
    <w:rsid w:val="0088711C"/>
    <w:rsid w:val="0089149B"/>
    <w:rsid w:val="00896086"/>
    <w:rsid w:val="008A01A6"/>
    <w:rsid w:val="008A0C92"/>
    <w:rsid w:val="008A1090"/>
    <w:rsid w:val="008A1753"/>
    <w:rsid w:val="008A4956"/>
    <w:rsid w:val="008A6655"/>
    <w:rsid w:val="008A6873"/>
    <w:rsid w:val="008A73E8"/>
    <w:rsid w:val="008B5B7B"/>
    <w:rsid w:val="008B70DE"/>
    <w:rsid w:val="008C140C"/>
    <w:rsid w:val="008C3303"/>
    <w:rsid w:val="008D031E"/>
    <w:rsid w:val="008D1501"/>
    <w:rsid w:val="008D4C69"/>
    <w:rsid w:val="008D6935"/>
    <w:rsid w:val="008E001C"/>
    <w:rsid w:val="008E119B"/>
    <w:rsid w:val="008E3AE5"/>
    <w:rsid w:val="008E511D"/>
    <w:rsid w:val="008F111E"/>
    <w:rsid w:val="008F1A7B"/>
    <w:rsid w:val="008F6253"/>
    <w:rsid w:val="008F6797"/>
    <w:rsid w:val="008F743B"/>
    <w:rsid w:val="0090143D"/>
    <w:rsid w:val="00902A70"/>
    <w:rsid w:val="009107AB"/>
    <w:rsid w:val="00914BA5"/>
    <w:rsid w:val="00914DDB"/>
    <w:rsid w:val="00920AD3"/>
    <w:rsid w:val="00922956"/>
    <w:rsid w:val="00922E40"/>
    <w:rsid w:val="009232B9"/>
    <w:rsid w:val="00927AEB"/>
    <w:rsid w:val="00931112"/>
    <w:rsid w:val="00931D2C"/>
    <w:rsid w:val="00932DBB"/>
    <w:rsid w:val="0093676F"/>
    <w:rsid w:val="009462A0"/>
    <w:rsid w:val="00946352"/>
    <w:rsid w:val="0094707C"/>
    <w:rsid w:val="009516AE"/>
    <w:rsid w:val="009517E2"/>
    <w:rsid w:val="00951CD8"/>
    <w:rsid w:val="009524EB"/>
    <w:rsid w:val="0096041C"/>
    <w:rsid w:val="00963DC2"/>
    <w:rsid w:val="0096495C"/>
    <w:rsid w:val="00967B02"/>
    <w:rsid w:val="009702D8"/>
    <w:rsid w:val="00970A82"/>
    <w:rsid w:val="00977364"/>
    <w:rsid w:val="00980D41"/>
    <w:rsid w:val="00982727"/>
    <w:rsid w:val="00984143"/>
    <w:rsid w:val="009846BD"/>
    <w:rsid w:val="00984D60"/>
    <w:rsid w:val="00984F3E"/>
    <w:rsid w:val="00985F88"/>
    <w:rsid w:val="00987D20"/>
    <w:rsid w:val="00987F44"/>
    <w:rsid w:val="00990154"/>
    <w:rsid w:val="00995DA2"/>
    <w:rsid w:val="00995E67"/>
    <w:rsid w:val="00997089"/>
    <w:rsid w:val="009A0673"/>
    <w:rsid w:val="009A0D33"/>
    <w:rsid w:val="009A3130"/>
    <w:rsid w:val="009B5831"/>
    <w:rsid w:val="009B5CBC"/>
    <w:rsid w:val="009B6FE3"/>
    <w:rsid w:val="009B7B19"/>
    <w:rsid w:val="009C1D26"/>
    <w:rsid w:val="009C2EC3"/>
    <w:rsid w:val="009C3A08"/>
    <w:rsid w:val="009C5E3F"/>
    <w:rsid w:val="009C6CF2"/>
    <w:rsid w:val="009C70E3"/>
    <w:rsid w:val="009D12EE"/>
    <w:rsid w:val="009D3563"/>
    <w:rsid w:val="009E0A81"/>
    <w:rsid w:val="009E2B73"/>
    <w:rsid w:val="009F21FA"/>
    <w:rsid w:val="009F2BEE"/>
    <w:rsid w:val="009F4727"/>
    <w:rsid w:val="009F47D5"/>
    <w:rsid w:val="009F5B9F"/>
    <w:rsid w:val="009F6299"/>
    <w:rsid w:val="00A000B4"/>
    <w:rsid w:val="00A02245"/>
    <w:rsid w:val="00A043C8"/>
    <w:rsid w:val="00A123E4"/>
    <w:rsid w:val="00A12B11"/>
    <w:rsid w:val="00A1471E"/>
    <w:rsid w:val="00A14AEF"/>
    <w:rsid w:val="00A23602"/>
    <w:rsid w:val="00A23F56"/>
    <w:rsid w:val="00A249E2"/>
    <w:rsid w:val="00A27933"/>
    <w:rsid w:val="00A30C54"/>
    <w:rsid w:val="00A32F5C"/>
    <w:rsid w:val="00A35D8B"/>
    <w:rsid w:val="00A3662A"/>
    <w:rsid w:val="00A415D2"/>
    <w:rsid w:val="00A417E5"/>
    <w:rsid w:val="00A41E56"/>
    <w:rsid w:val="00A439EC"/>
    <w:rsid w:val="00A46B3E"/>
    <w:rsid w:val="00A53101"/>
    <w:rsid w:val="00A53A8E"/>
    <w:rsid w:val="00A55799"/>
    <w:rsid w:val="00A659A8"/>
    <w:rsid w:val="00A7014F"/>
    <w:rsid w:val="00A71C14"/>
    <w:rsid w:val="00A73626"/>
    <w:rsid w:val="00A8052B"/>
    <w:rsid w:val="00A83014"/>
    <w:rsid w:val="00A87732"/>
    <w:rsid w:val="00A906D1"/>
    <w:rsid w:val="00A90995"/>
    <w:rsid w:val="00A92A7C"/>
    <w:rsid w:val="00A92EF1"/>
    <w:rsid w:val="00A935B8"/>
    <w:rsid w:val="00AA30CC"/>
    <w:rsid w:val="00AA3872"/>
    <w:rsid w:val="00AA57B0"/>
    <w:rsid w:val="00AA615C"/>
    <w:rsid w:val="00AB0919"/>
    <w:rsid w:val="00AB17B3"/>
    <w:rsid w:val="00AC0915"/>
    <w:rsid w:val="00AC0D5B"/>
    <w:rsid w:val="00AC112C"/>
    <w:rsid w:val="00AC2465"/>
    <w:rsid w:val="00AC67A1"/>
    <w:rsid w:val="00AC6B07"/>
    <w:rsid w:val="00AC706F"/>
    <w:rsid w:val="00AC7CDC"/>
    <w:rsid w:val="00AD103B"/>
    <w:rsid w:val="00AD270D"/>
    <w:rsid w:val="00AD2F4D"/>
    <w:rsid w:val="00AD67F0"/>
    <w:rsid w:val="00AD7AB3"/>
    <w:rsid w:val="00AE0900"/>
    <w:rsid w:val="00AE12C8"/>
    <w:rsid w:val="00AE1AB4"/>
    <w:rsid w:val="00AE4990"/>
    <w:rsid w:val="00AE71B9"/>
    <w:rsid w:val="00AF5716"/>
    <w:rsid w:val="00B01CD7"/>
    <w:rsid w:val="00B0237A"/>
    <w:rsid w:val="00B04146"/>
    <w:rsid w:val="00B054A9"/>
    <w:rsid w:val="00B13848"/>
    <w:rsid w:val="00B151A7"/>
    <w:rsid w:val="00B16DD4"/>
    <w:rsid w:val="00B20B9B"/>
    <w:rsid w:val="00B21ADC"/>
    <w:rsid w:val="00B21B92"/>
    <w:rsid w:val="00B26406"/>
    <w:rsid w:val="00B30108"/>
    <w:rsid w:val="00B3321F"/>
    <w:rsid w:val="00B342E2"/>
    <w:rsid w:val="00B35276"/>
    <w:rsid w:val="00B404C1"/>
    <w:rsid w:val="00B40B8F"/>
    <w:rsid w:val="00B42215"/>
    <w:rsid w:val="00B42660"/>
    <w:rsid w:val="00B42964"/>
    <w:rsid w:val="00B45020"/>
    <w:rsid w:val="00B47E6D"/>
    <w:rsid w:val="00B51A08"/>
    <w:rsid w:val="00B540B6"/>
    <w:rsid w:val="00B555E5"/>
    <w:rsid w:val="00B62E04"/>
    <w:rsid w:val="00B63D83"/>
    <w:rsid w:val="00B6400F"/>
    <w:rsid w:val="00B65257"/>
    <w:rsid w:val="00B73E4D"/>
    <w:rsid w:val="00B7450B"/>
    <w:rsid w:val="00B74709"/>
    <w:rsid w:val="00B87894"/>
    <w:rsid w:val="00B87BF7"/>
    <w:rsid w:val="00B90253"/>
    <w:rsid w:val="00B913BE"/>
    <w:rsid w:val="00B91FF3"/>
    <w:rsid w:val="00B924E8"/>
    <w:rsid w:val="00B942E3"/>
    <w:rsid w:val="00BA1FAC"/>
    <w:rsid w:val="00BA478A"/>
    <w:rsid w:val="00BA69FD"/>
    <w:rsid w:val="00BB5B7F"/>
    <w:rsid w:val="00BB64B7"/>
    <w:rsid w:val="00BC03A8"/>
    <w:rsid w:val="00BC1963"/>
    <w:rsid w:val="00BC4720"/>
    <w:rsid w:val="00BC746F"/>
    <w:rsid w:val="00BD02E0"/>
    <w:rsid w:val="00BD1187"/>
    <w:rsid w:val="00BD21F4"/>
    <w:rsid w:val="00BD30B2"/>
    <w:rsid w:val="00BD6FB0"/>
    <w:rsid w:val="00BD70EF"/>
    <w:rsid w:val="00BE0763"/>
    <w:rsid w:val="00BE2EF0"/>
    <w:rsid w:val="00BE5E33"/>
    <w:rsid w:val="00BF57D5"/>
    <w:rsid w:val="00C04C3E"/>
    <w:rsid w:val="00C10A63"/>
    <w:rsid w:val="00C144E0"/>
    <w:rsid w:val="00C153F7"/>
    <w:rsid w:val="00C17E29"/>
    <w:rsid w:val="00C22133"/>
    <w:rsid w:val="00C23FEE"/>
    <w:rsid w:val="00C24866"/>
    <w:rsid w:val="00C27746"/>
    <w:rsid w:val="00C27F65"/>
    <w:rsid w:val="00C30079"/>
    <w:rsid w:val="00C31D86"/>
    <w:rsid w:val="00C37501"/>
    <w:rsid w:val="00C37863"/>
    <w:rsid w:val="00C379F3"/>
    <w:rsid w:val="00C41DDE"/>
    <w:rsid w:val="00C4476C"/>
    <w:rsid w:val="00C465D8"/>
    <w:rsid w:val="00C50117"/>
    <w:rsid w:val="00C51D6B"/>
    <w:rsid w:val="00C525C8"/>
    <w:rsid w:val="00C5421D"/>
    <w:rsid w:val="00C57EF8"/>
    <w:rsid w:val="00C616FC"/>
    <w:rsid w:val="00C62A95"/>
    <w:rsid w:val="00C632EA"/>
    <w:rsid w:val="00C64B10"/>
    <w:rsid w:val="00C669E7"/>
    <w:rsid w:val="00C70966"/>
    <w:rsid w:val="00C71F95"/>
    <w:rsid w:val="00C72230"/>
    <w:rsid w:val="00C749E8"/>
    <w:rsid w:val="00C7701E"/>
    <w:rsid w:val="00C77088"/>
    <w:rsid w:val="00C8302B"/>
    <w:rsid w:val="00C83359"/>
    <w:rsid w:val="00C860A2"/>
    <w:rsid w:val="00C87BD5"/>
    <w:rsid w:val="00C87F61"/>
    <w:rsid w:val="00C90527"/>
    <w:rsid w:val="00C92394"/>
    <w:rsid w:val="00C95A21"/>
    <w:rsid w:val="00C96FF9"/>
    <w:rsid w:val="00CA101C"/>
    <w:rsid w:val="00CA286B"/>
    <w:rsid w:val="00CA4730"/>
    <w:rsid w:val="00CA50A2"/>
    <w:rsid w:val="00CA7A58"/>
    <w:rsid w:val="00CB05A7"/>
    <w:rsid w:val="00CB21A9"/>
    <w:rsid w:val="00CB29F7"/>
    <w:rsid w:val="00CB3419"/>
    <w:rsid w:val="00CB3E9D"/>
    <w:rsid w:val="00CB45D3"/>
    <w:rsid w:val="00CB513F"/>
    <w:rsid w:val="00CB53CB"/>
    <w:rsid w:val="00CB681E"/>
    <w:rsid w:val="00CB685E"/>
    <w:rsid w:val="00CB76CC"/>
    <w:rsid w:val="00CC59BC"/>
    <w:rsid w:val="00CD182C"/>
    <w:rsid w:val="00CD1A8C"/>
    <w:rsid w:val="00CD40F2"/>
    <w:rsid w:val="00CD4569"/>
    <w:rsid w:val="00CE21E7"/>
    <w:rsid w:val="00CE3008"/>
    <w:rsid w:val="00CE3873"/>
    <w:rsid w:val="00CF636F"/>
    <w:rsid w:val="00CF6F3D"/>
    <w:rsid w:val="00D019B8"/>
    <w:rsid w:val="00D037D4"/>
    <w:rsid w:val="00D069D8"/>
    <w:rsid w:val="00D0722B"/>
    <w:rsid w:val="00D10125"/>
    <w:rsid w:val="00D10997"/>
    <w:rsid w:val="00D13BE5"/>
    <w:rsid w:val="00D140FB"/>
    <w:rsid w:val="00D14B08"/>
    <w:rsid w:val="00D155F5"/>
    <w:rsid w:val="00D17CB4"/>
    <w:rsid w:val="00D20761"/>
    <w:rsid w:val="00D2789A"/>
    <w:rsid w:val="00D3320B"/>
    <w:rsid w:val="00D33B77"/>
    <w:rsid w:val="00D34220"/>
    <w:rsid w:val="00D34880"/>
    <w:rsid w:val="00D3664B"/>
    <w:rsid w:val="00D36FAD"/>
    <w:rsid w:val="00D37F73"/>
    <w:rsid w:val="00D40FB3"/>
    <w:rsid w:val="00D41C32"/>
    <w:rsid w:val="00D441AB"/>
    <w:rsid w:val="00D453B7"/>
    <w:rsid w:val="00D47146"/>
    <w:rsid w:val="00D50320"/>
    <w:rsid w:val="00D53E1F"/>
    <w:rsid w:val="00D563C1"/>
    <w:rsid w:val="00D57B20"/>
    <w:rsid w:val="00D6046A"/>
    <w:rsid w:val="00D6727B"/>
    <w:rsid w:val="00D67ABF"/>
    <w:rsid w:val="00D70245"/>
    <w:rsid w:val="00D718CB"/>
    <w:rsid w:val="00D741E8"/>
    <w:rsid w:val="00D774BD"/>
    <w:rsid w:val="00D80A7F"/>
    <w:rsid w:val="00D87284"/>
    <w:rsid w:val="00D87A65"/>
    <w:rsid w:val="00D9121F"/>
    <w:rsid w:val="00D968D4"/>
    <w:rsid w:val="00DA214D"/>
    <w:rsid w:val="00DA328F"/>
    <w:rsid w:val="00DA4D60"/>
    <w:rsid w:val="00DA75C2"/>
    <w:rsid w:val="00DB098C"/>
    <w:rsid w:val="00DB18CF"/>
    <w:rsid w:val="00DB6B42"/>
    <w:rsid w:val="00DC09D0"/>
    <w:rsid w:val="00DD070B"/>
    <w:rsid w:val="00DD3D77"/>
    <w:rsid w:val="00DD59BA"/>
    <w:rsid w:val="00DD6742"/>
    <w:rsid w:val="00DD770E"/>
    <w:rsid w:val="00DE2A72"/>
    <w:rsid w:val="00DE500D"/>
    <w:rsid w:val="00DE78C5"/>
    <w:rsid w:val="00DF3323"/>
    <w:rsid w:val="00DF53AC"/>
    <w:rsid w:val="00DF5BF4"/>
    <w:rsid w:val="00DF6580"/>
    <w:rsid w:val="00DF67C8"/>
    <w:rsid w:val="00DF6DB5"/>
    <w:rsid w:val="00E103FB"/>
    <w:rsid w:val="00E12366"/>
    <w:rsid w:val="00E14430"/>
    <w:rsid w:val="00E21B97"/>
    <w:rsid w:val="00E250BD"/>
    <w:rsid w:val="00E2703A"/>
    <w:rsid w:val="00E31B65"/>
    <w:rsid w:val="00E32508"/>
    <w:rsid w:val="00E336CF"/>
    <w:rsid w:val="00E36B53"/>
    <w:rsid w:val="00E37E9A"/>
    <w:rsid w:val="00E43D45"/>
    <w:rsid w:val="00E4653E"/>
    <w:rsid w:val="00E47E69"/>
    <w:rsid w:val="00E506B8"/>
    <w:rsid w:val="00E515B1"/>
    <w:rsid w:val="00E5388B"/>
    <w:rsid w:val="00E53CDD"/>
    <w:rsid w:val="00E61340"/>
    <w:rsid w:val="00E613C7"/>
    <w:rsid w:val="00E627BC"/>
    <w:rsid w:val="00E62F8B"/>
    <w:rsid w:val="00E71705"/>
    <w:rsid w:val="00E7424C"/>
    <w:rsid w:val="00E75398"/>
    <w:rsid w:val="00E762A3"/>
    <w:rsid w:val="00E76B0A"/>
    <w:rsid w:val="00E8109C"/>
    <w:rsid w:val="00E81B1B"/>
    <w:rsid w:val="00E82D1A"/>
    <w:rsid w:val="00E8373F"/>
    <w:rsid w:val="00E838EE"/>
    <w:rsid w:val="00E84B5C"/>
    <w:rsid w:val="00E8684A"/>
    <w:rsid w:val="00E86C47"/>
    <w:rsid w:val="00E86E54"/>
    <w:rsid w:val="00E93024"/>
    <w:rsid w:val="00E94A30"/>
    <w:rsid w:val="00E95E25"/>
    <w:rsid w:val="00EA0674"/>
    <w:rsid w:val="00EA0F71"/>
    <w:rsid w:val="00EA1C71"/>
    <w:rsid w:val="00EA3637"/>
    <w:rsid w:val="00EA3742"/>
    <w:rsid w:val="00EB03D3"/>
    <w:rsid w:val="00EB0FAF"/>
    <w:rsid w:val="00EB3B8F"/>
    <w:rsid w:val="00EB692E"/>
    <w:rsid w:val="00EB7ADF"/>
    <w:rsid w:val="00EC0AEE"/>
    <w:rsid w:val="00EC32D7"/>
    <w:rsid w:val="00EC3FE4"/>
    <w:rsid w:val="00ED0A94"/>
    <w:rsid w:val="00ED0B57"/>
    <w:rsid w:val="00ED187E"/>
    <w:rsid w:val="00ED39B8"/>
    <w:rsid w:val="00ED3E4A"/>
    <w:rsid w:val="00EE0769"/>
    <w:rsid w:val="00EE227B"/>
    <w:rsid w:val="00EE6D80"/>
    <w:rsid w:val="00EE6FCB"/>
    <w:rsid w:val="00EE759A"/>
    <w:rsid w:val="00EF036F"/>
    <w:rsid w:val="00EF4B84"/>
    <w:rsid w:val="00EF5EC1"/>
    <w:rsid w:val="00EF6CA4"/>
    <w:rsid w:val="00EF720D"/>
    <w:rsid w:val="00EF76AC"/>
    <w:rsid w:val="00F01C36"/>
    <w:rsid w:val="00F0665B"/>
    <w:rsid w:val="00F1095E"/>
    <w:rsid w:val="00F10D4F"/>
    <w:rsid w:val="00F130E2"/>
    <w:rsid w:val="00F14689"/>
    <w:rsid w:val="00F1606B"/>
    <w:rsid w:val="00F16664"/>
    <w:rsid w:val="00F16F5B"/>
    <w:rsid w:val="00F20A82"/>
    <w:rsid w:val="00F21767"/>
    <w:rsid w:val="00F2374C"/>
    <w:rsid w:val="00F26B8B"/>
    <w:rsid w:val="00F27A0F"/>
    <w:rsid w:val="00F30AE7"/>
    <w:rsid w:val="00F317A7"/>
    <w:rsid w:val="00F328A6"/>
    <w:rsid w:val="00F33B85"/>
    <w:rsid w:val="00F35724"/>
    <w:rsid w:val="00F35A84"/>
    <w:rsid w:val="00F35EF0"/>
    <w:rsid w:val="00F40356"/>
    <w:rsid w:val="00F406D7"/>
    <w:rsid w:val="00F41A18"/>
    <w:rsid w:val="00F43354"/>
    <w:rsid w:val="00F5206F"/>
    <w:rsid w:val="00F5772E"/>
    <w:rsid w:val="00F57A0E"/>
    <w:rsid w:val="00F57A3D"/>
    <w:rsid w:val="00F60D77"/>
    <w:rsid w:val="00F61AF9"/>
    <w:rsid w:val="00F632F1"/>
    <w:rsid w:val="00F669CE"/>
    <w:rsid w:val="00F66DBA"/>
    <w:rsid w:val="00F6771B"/>
    <w:rsid w:val="00F71827"/>
    <w:rsid w:val="00F75211"/>
    <w:rsid w:val="00F772E9"/>
    <w:rsid w:val="00F8123E"/>
    <w:rsid w:val="00F81AF2"/>
    <w:rsid w:val="00F850BD"/>
    <w:rsid w:val="00F87B77"/>
    <w:rsid w:val="00F91BE6"/>
    <w:rsid w:val="00F956AB"/>
    <w:rsid w:val="00F95D07"/>
    <w:rsid w:val="00FA656C"/>
    <w:rsid w:val="00FB1318"/>
    <w:rsid w:val="00FC3C47"/>
    <w:rsid w:val="00FC5A4B"/>
    <w:rsid w:val="00FC64E7"/>
    <w:rsid w:val="00FD1459"/>
    <w:rsid w:val="00FD2539"/>
    <w:rsid w:val="00FD38D9"/>
    <w:rsid w:val="00FD3DFD"/>
    <w:rsid w:val="00FD69EA"/>
    <w:rsid w:val="00FD7D34"/>
    <w:rsid w:val="00FD7FA4"/>
    <w:rsid w:val="00FE21B4"/>
    <w:rsid w:val="00FE79DE"/>
    <w:rsid w:val="00FF2BD4"/>
    <w:rsid w:val="00FF2FB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47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customStyle="1" w:styleId="Nierozpoznanawzmianka1">
    <w:name w:val="Nierozpoznana wzmianka1"/>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customStyle="1" w:styleId="cf01">
    <w:name w:val="cf01"/>
    <w:basedOn w:val="Domylnaczcionkaakapitu"/>
    <w:rsid w:val="00967B02"/>
    <w:rPr>
      <w:rFonts w:ascii="Segoe UI" w:hAnsi="Segoe UI" w:cs="Segoe UI" w:hint="default"/>
      <w:sz w:val="18"/>
      <w:szCs w:val="18"/>
    </w:rPr>
  </w:style>
  <w:style w:type="paragraph" w:customStyle="1" w:styleId="pf0">
    <w:name w:val="pf0"/>
    <w:basedOn w:val="Normalny"/>
    <w:rsid w:val="00967B0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33B77"/>
    <w:rPr>
      <w:sz w:val="20"/>
      <w:szCs w:val="20"/>
    </w:rPr>
  </w:style>
  <w:style w:type="character" w:customStyle="1" w:styleId="TekstprzypisudolnegoZnak">
    <w:name w:val="Tekst przypisu dolnego Znak"/>
    <w:basedOn w:val="Domylnaczcionkaakapitu"/>
    <w:link w:val="Tekstprzypisudolnego"/>
    <w:uiPriority w:val="99"/>
    <w:semiHidden/>
    <w:rsid w:val="00D33B77"/>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D33B77"/>
    <w:rPr>
      <w:vertAlign w:val="superscript"/>
    </w:rPr>
  </w:style>
  <w:style w:type="character" w:styleId="Pogrubienie">
    <w:name w:val="Strong"/>
    <w:basedOn w:val="Domylnaczcionkaakapitu"/>
    <w:uiPriority w:val="22"/>
    <w:qFormat/>
    <w:rsid w:val="00DD070B"/>
    <w:rPr>
      <w:b/>
      <w:bCs/>
    </w:rPr>
  </w:style>
  <w:style w:type="character" w:customStyle="1" w:styleId="Nagwek4Znak">
    <w:name w:val="Nagłówek 4 Znak"/>
    <w:basedOn w:val="Domylnaczcionkaakapitu"/>
    <w:link w:val="Nagwek4"/>
    <w:uiPriority w:val="9"/>
    <w:semiHidden/>
    <w:rsid w:val="00447F38"/>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8062809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03250938">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5936337">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340089429">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1498197">
      <w:bodyDiv w:val="1"/>
      <w:marLeft w:val="0"/>
      <w:marRight w:val="0"/>
      <w:marTop w:val="0"/>
      <w:marBottom w:val="0"/>
      <w:divBdr>
        <w:top w:val="none" w:sz="0" w:space="0" w:color="auto"/>
        <w:left w:val="none" w:sz="0" w:space="0" w:color="auto"/>
        <w:bottom w:val="none" w:sz="0" w:space="0" w:color="auto"/>
        <w:right w:val="none" w:sz="0" w:space="0" w:color="auto"/>
      </w:divBdr>
    </w:div>
    <w:div w:id="557976101">
      <w:bodyDiv w:val="1"/>
      <w:marLeft w:val="0"/>
      <w:marRight w:val="0"/>
      <w:marTop w:val="0"/>
      <w:marBottom w:val="0"/>
      <w:divBdr>
        <w:top w:val="none" w:sz="0" w:space="0" w:color="auto"/>
        <w:left w:val="none" w:sz="0" w:space="0" w:color="auto"/>
        <w:bottom w:val="none" w:sz="0" w:space="0" w:color="auto"/>
        <w:right w:val="none" w:sz="0" w:space="0" w:color="auto"/>
      </w:divBdr>
    </w:div>
    <w:div w:id="603881350">
      <w:bodyDiv w:val="1"/>
      <w:marLeft w:val="0"/>
      <w:marRight w:val="0"/>
      <w:marTop w:val="0"/>
      <w:marBottom w:val="0"/>
      <w:divBdr>
        <w:top w:val="none" w:sz="0" w:space="0" w:color="auto"/>
        <w:left w:val="none" w:sz="0" w:space="0" w:color="auto"/>
        <w:bottom w:val="none" w:sz="0" w:space="0" w:color="auto"/>
        <w:right w:val="none" w:sz="0" w:space="0" w:color="auto"/>
      </w:divBdr>
    </w:div>
    <w:div w:id="637685308">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692195607">
      <w:bodyDiv w:val="1"/>
      <w:marLeft w:val="0"/>
      <w:marRight w:val="0"/>
      <w:marTop w:val="0"/>
      <w:marBottom w:val="0"/>
      <w:divBdr>
        <w:top w:val="none" w:sz="0" w:space="0" w:color="auto"/>
        <w:left w:val="none" w:sz="0" w:space="0" w:color="auto"/>
        <w:bottom w:val="none" w:sz="0" w:space="0" w:color="auto"/>
        <w:right w:val="none" w:sz="0" w:space="0" w:color="auto"/>
      </w:divBdr>
    </w:div>
    <w:div w:id="730078572">
      <w:bodyDiv w:val="1"/>
      <w:marLeft w:val="0"/>
      <w:marRight w:val="0"/>
      <w:marTop w:val="0"/>
      <w:marBottom w:val="0"/>
      <w:divBdr>
        <w:top w:val="none" w:sz="0" w:space="0" w:color="auto"/>
        <w:left w:val="none" w:sz="0" w:space="0" w:color="auto"/>
        <w:bottom w:val="none" w:sz="0" w:space="0" w:color="auto"/>
        <w:right w:val="none" w:sz="0" w:space="0" w:color="auto"/>
      </w:divBdr>
    </w:div>
    <w:div w:id="815225617">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12550697">
      <w:bodyDiv w:val="1"/>
      <w:marLeft w:val="0"/>
      <w:marRight w:val="0"/>
      <w:marTop w:val="0"/>
      <w:marBottom w:val="0"/>
      <w:divBdr>
        <w:top w:val="none" w:sz="0" w:space="0" w:color="auto"/>
        <w:left w:val="none" w:sz="0" w:space="0" w:color="auto"/>
        <w:bottom w:val="none" w:sz="0" w:space="0" w:color="auto"/>
        <w:right w:val="none" w:sz="0" w:space="0" w:color="auto"/>
      </w:divBdr>
    </w:div>
    <w:div w:id="939218086">
      <w:bodyDiv w:val="1"/>
      <w:marLeft w:val="0"/>
      <w:marRight w:val="0"/>
      <w:marTop w:val="0"/>
      <w:marBottom w:val="0"/>
      <w:divBdr>
        <w:top w:val="none" w:sz="0" w:space="0" w:color="auto"/>
        <w:left w:val="none" w:sz="0" w:space="0" w:color="auto"/>
        <w:bottom w:val="none" w:sz="0" w:space="0" w:color="auto"/>
        <w:right w:val="none" w:sz="0" w:space="0" w:color="auto"/>
      </w:divBdr>
    </w:div>
    <w:div w:id="1017582548">
      <w:bodyDiv w:val="1"/>
      <w:marLeft w:val="0"/>
      <w:marRight w:val="0"/>
      <w:marTop w:val="0"/>
      <w:marBottom w:val="0"/>
      <w:divBdr>
        <w:top w:val="none" w:sz="0" w:space="0" w:color="auto"/>
        <w:left w:val="none" w:sz="0" w:space="0" w:color="auto"/>
        <w:bottom w:val="none" w:sz="0" w:space="0" w:color="auto"/>
        <w:right w:val="none" w:sz="0" w:space="0" w:color="auto"/>
      </w:divBdr>
    </w:div>
    <w:div w:id="1033187368">
      <w:bodyDiv w:val="1"/>
      <w:marLeft w:val="0"/>
      <w:marRight w:val="0"/>
      <w:marTop w:val="0"/>
      <w:marBottom w:val="0"/>
      <w:divBdr>
        <w:top w:val="none" w:sz="0" w:space="0" w:color="auto"/>
        <w:left w:val="none" w:sz="0" w:space="0" w:color="auto"/>
        <w:bottom w:val="none" w:sz="0" w:space="0" w:color="auto"/>
        <w:right w:val="none" w:sz="0" w:space="0" w:color="auto"/>
      </w:divBdr>
    </w:div>
    <w:div w:id="1037895771">
      <w:bodyDiv w:val="1"/>
      <w:marLeft w:val="0"/>
      <w:marRight w:val="0"/>
      <w:marTop w:val="0"/>
      <w:marBottom w:val="0"/>
      <w:divBdr>
        <w:top w:val="none" w:sz="0" w:space="0" w:color="auto"/>
        <w:left w:val="none" w:sz="0" w:space="0" w:color="auto"/>
        <w:bottom w:val="none" w:sz="0" w:space="0" w:color="auto"/>
        <w:right w:val="none" w:sz="0" w:space="0" w:color="auto"/>
      </w:divBdr>
    </w:div>
    <w:div w:id="1079641276">
      <w:bodyDiv w:val="1"/>
      <w:marLeft w:val="0"/>
      <w:marRight w:val="0"/>
      <w:marTop w:val="0"/>
      <w:marBottom w:val="0"/>
      <w:divBdr>
        <w:top w:val="none" w:sz="0" w:space="0" w:color="auto"/>
        <w:left w:val="none" w:sz="0" w:space="0" w:color="auto"/>
        <w:bottom w:val="none" w:sz="0" w:space="0" w:color="auto"/>
        <w:right w:val="none" w:sz="0" w:space="0" w:color="auto"/>
      </w:divBdr>
      <w:divsChild>
        <w:div w:id="1720084292">
          <w:marLeft w:val="0"/>
          <w:marRight w:val="0"/>
          <w:marTop w:val="0"/>
          <w:marBottom w:val="0"/>
          <w:divBdr>
            <w:top w:val="none" w:sz="0" w:space="0" w:color="auto"/>
            <w:left w:val="none" w:sz="0" w:space="0" w:color="auto"/>
            <w:bottom w:val="none" w:sz="0" w:space="0" w:color="auto"/>
            <w:right w:val="none" w:sz="0" w:space="0" w:color="auto"/>
          </w:divBdr>
        </w:div>
      </w:divsChild>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9567088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7466908">
      <w:bodyDiv w:val="1"/>
      <w:marLeft w:val="0"/>
      <w:marRight w:val="0"/>
      <w:marTop w:val="0"/>
      <w:marBottom w:val="0"/>
      <w:divBdr>
        <w:top w:val="none" w:sz="0" w:space="0" w:color="auto"/>
        <w:left w:val="none" w:sz="0" w:space="0" w:color="auto"/>
        <w:bottom w:val="none" w:sz="0" w:space="0" w:color="auto"/>
        <w:right w:val="none" w:sz="0" w:space="0" w:color="auto"/>
      </w:divBdr>
    </w:div>
    <w:div w:id="1399980123">
      <w:bodyDiv w:val="1"/>
      <w:marLeft w:val="0"/>
      <w:marRight w:val="0"/>
      <w:marTop w:val="0"/>
      <w:marBottom w:val="0"/>
      <w:divBdr>
        <w:top w:val="none" w:sz="0" w:space="0" w:color="auto"/>
        <w:left w:val="none" w:sz="0" w:space="0" w:color="auto"/>
        <w:bottom w:val="none" w:sz="0" w:space="0" w:color="auto"/>
        <w:right w:val="none" w:sz="0" w:space="0" w:color="auto"/>
      </w:divBdr>
    </w:div>
    <w:div w:id="145991190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36059784">
      <w:bodyDiv w:val="1"/>
      <w:marLeft w:val="0"/>
      <w:marRight w:val="0"/>
      <w:marTop w:val="0"/>
      <w:marBottom w:val="0"/>
      <w:divBdr>
        <w:top w:val="none" w:sz="0" w:space="0" w:color="auto"/>
        <w:left w:val="none" w:sz="0" w:space="0" w:color="auto"/>
        <w:bottom w:val="none" w:sz="0" w:space="0" w:color="auto"/>
        <w:right w:val="none" w:sz="0" w:space="0" w:color="auto"/>
      </w:divBdr>
    </w:div>
    <w:div w:id="16554056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65881410">
      <w:bodyDiv w:val="1"/>
      <w:marLeft w:val="0"/>
      <w:marRight w:val="0"/>
      <w:marTop w:val="0"/>
      <w:marBottom w:val="0"/>
      <w:divBdr>
        <w:top w:val="none" w:sz="0" w:space="0" w:color="auto"/>
        <w:left w:val="none" w:sz="0" w:space="0" w:color="auto"/>
        <w:bottom w:val="none" w:sz="0" w:space="0" w:color="auto"/>
        <w:right w:val="none" w:sz="0" w:space="0" w:color="auto"/>
      </w:divBdr>
    </w:div>
    <w:div w:id="1775200500">
      <w:bodyDiv w:val="1"/>
      <w:marLeft w:val="0"/>
      <w:marRight w:val="0"/>
      <w:marTop w:val="0"/>
      <w:marBottom w:val="0"/>
      <w:divBdr>
        <w:top w:val="none" w:sz="0" w:space="0" w:color="auto"/>
        <w:left w:val="none" w:sz="0" w:space="0" w:color="auto"/>
        <w:bottom w:val="none" w:sz="0" w:space="0" w:color="auto"/>
        <w:right w:val="none" w:sz="0" w:space="0" w:color="auto"/>
      </w:divBdr>
    </w:div>
    <w:div w:id="1834641100">
      <w:bodyDiv w:val="1"/>
      <w:marLeft w:val="0"/>
      <w:marRight w:val="0"/>
      <w:marTop w:val="0"/>
      <w:marBottom w:val="0"/>
      <w:divBdr>
        <w:top w:val="none" w:sz="0" w:space="0" w:color="auto"/>
        <w:left w:val="none" w:sz="0" w:space="0" w:color="auto"/>
        <w:bottom w:val="none" w:sz="0" w:space="0" w:color="auto"/>
        <w:right w:val="none" w:sz="0" w:space="0" w:color="auto"/>
      </w:divBdr>
    </w:div>
    <w:div w:id="1898398449">
      <w:bodyDiv w:val="1"/>
      <w:marLeft w:val="0"/>
      <w:marRight w:val="0"/>
      <w:marTop w:val="0"/>
      <w:marBottom w:val="0"/>
      <w:divBdr>
        <w:top w:val="none" w:sz="0" w:space="0" w:color="auto"/>
        <w:left w:val="none" w:sz="0" w:space="0" w:color="auto"/>
        <w:bottom w:val="none" w:sz="0" w:space="0" w:color="auto"/>
        <w:right w:val="none" w:sz="0" w:space="0" w:color="auto"/>
      </w:divBdr>
    </w:div>
    <w:div w:id="1916088202">
      <w:bodyDiv w:val="1"/>
      <w:marLeft w:val="0"/>
      <w:marRight w:val="0"/>
      <w:marTop w:val="0"/>
      <w:marBottom w:val="0"/>
      <w:divBdr>
        <w:top w:val="none" w:sz="0" w:space="0" w:color="auto"/>
        <w:left w:val="none" w:sz="0" w:space="0" w:color="auto"/>
        <w:bottom w:val="none" w:sz="0" w:space="0" w:color="auto"/>
        <w:right w:val="none" w:sz="0" w:space="0" w:color="auto"/>
      </w:divBdr>
    </w:div>
    <w:div w:id="1933196486">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854942">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89704138">
      <w:bodyDiv w:val="1"/>
      <w:marLeft w:val="0"/>
      <w:marRight w:val="0"/>
      <w:marTop w:val="0"/>
      <w:marBottom w:val="0"/>
      <w:divBdr>
        <w:top w:val="none" w:sz="0" w:space="0" w:color="auto"/>
        <w:left w:val="none" w:sz="0" w:space="0" w:color="auto"/>
        <w:bottom w:val="none" w:sz="0" w:space="0" w:color="auto"/>
        <w:right w:val="none" w:sz="0" w:space="0" w:color="auto"/>
      </w:divBdr>
    </w:div>
    <w:div w:id="2005081002">
      <w:bodyDiv w:val="1"/>
      <w:marLeft w:val="0"/>
      <w:marRight w:val="0"/>
      <w:marTop w:val="0"/>
      <w:marBottom w:val="0"/>
      <w:divBdr>
        <w:top w:val="none" w:sz="0" w:space="0" w:color="auto"/>
        <w:left w:val="none" w:sz="0" w:space="0" w:color="auto"/>
        <w:bottom w:val="none" w:sz="0" w:space="0" w:color="auto"/>
        <w:right w:val="none" w:sz="0" w:space="0" w:color="auto"/>
      </w:divBdr>
    </w:div>
    <w:div w:id="2055037607">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ium-reduta.pl/aktual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trium-reduta.pl" TargetMode="External"/><Relationship Id="rId1" Type="http://schemas.openxmlformats.org/officeDocument/2006/relationships/hyperlink" Target="mailto:atriumreduta@g-cityeu.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65CF-C1C4-4E02-849F-BD235053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288</Words>
  <Characters>1730</Characters>
  <Application>Microsoft Office Word</Application>
  <DocSecurity>0</DocSecurity>
  <Lines>14</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5</cp:revision>
  <cp:lastPrinted>2023-11-14T12:36:00Z</cp:lastPrinted>
  <dcterms:created xsi:type="dcterms:W3CDTF">2024-11-25T13:50:00Z</dcterms:created>
  <dcterms:modified xsi:type="dcterms:W3CDTF">2024-12-03T10:59:00Z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